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34" w:rsidRPr="000D6642" w:rsidRDefault="00B0599F" w:rsidP="000D6642">
      <w:pPr>
        <w:widowControl/>
        <w:spacing w:beforeLines="50" w:line="400" w:lineRule="exact"/>
        <w:jc w:val="center"/>
        <w:rPr>
          <w:rFonts w:eastAsia="黑体"/>
          <w:b/>
          <w:bCs/>
          <w:color w:val="000000" w:themeColor="text1"/>
          <w:sz w:val="32"/>
        </w:rPr>
      </w:pPr>
      <w:r w:rsidRPr="000D6642">
        <w:rPr>
          <w:rFonts w:eastAsia="黑体" w:hint="eastAsia"/>
          <w:b/>
          <w:bCs/>
          <w:color w:val="000000" w:themeColor="text1"/>
          <w:sz w:val="32"/>
        </w:rPr>
        <w:t>英语专业</w:t>
      </w:r>
      <w:r w:rsidRPr="000D6642">
        <w:rPr>
          <w:rFonts w:eastAsia="黑体" w:hint="eastAsia"/>
          <w:b/>
          <w:bCs/>
          <w:color w:val="000000" w:themeColor="text1"/>
          <w:sz w:val="32"/>
        </w:rPr>
        <w:t>2017</w:t>
      </w:r>
      <w:r w:rsidRPr="000D6642">
        <w:rPr>
          <w:rFonts w:eastAsia="黑体" w:hint="eastAsia"/>
          <w:b/>
          <w:bCs/>
          <w:color w:val="000000" w:themeColor="text1"/>
          <w:sz w:val="32"/>
        </w:rPr>
        <w:t>版本科培养方案</w:t>
      </w:r>
    </w:p>
    <w:p w:rsidR="00140334" w:rsidRPr="000D6642" w:rsidRDefault="00B0599F">
      <w:pPr>
        <w:spacing w:line="400" w:lineRule="exact"/>
        <w:jc w:val="center"/>
        <w:rPr>
          <w:b/>
          <w:bCs/>
          <w:color w:val="000000" w:themeColor="text1"/>
          <w:sz w:val="32"/>
        </w:rPr>
      </w:pPr>
      <w:r w:rsidRPr="000D6642">
        <w:rPr>
          <w:b/>
          <w:bCs/>
          <w:color w:val="000000" w:themeColor="text1"/>
          <w:sz w:val="32"/>
        </w:rPr>
        <w:t xml:space="preserve">Undergraduate </w:t>
      </w:r>
      <w:r w:rsidRPr="000D6642">
        <w:rPr>
          <w:rFonts w:hint="eastAsia"/>
          <w:b/>
          <w:bCs/>
          <w:color w:val="000000" w:themeColor="text1"/>
          <w:sz w:val="32"/>
        </w:rPr>
        <w:t xml:space="preserve">Education </w:t>
      </w:r>
      <w:r w:rsidRPr="000D6642">
        <w:rPr>
          <w:b/>
          <w:bCs/>
          <w:color w:val="000000" w:themeColor="text1"/>
          <w:sz w:val="32"/>
        </w:rPr>
        <w:t>P</w:t>
      </w:r>
      <w:r w:rsidRPr="000D6642">
        <w:rPr>
          <w:rFonts w:hint="eastAsia"/>
          <w:b/>
          <w:bCs/>
          <w:color w:val="000000" w:themeColor="text1"/>
          <w:sz w:val="32"/>
        </w:rPr>
        <w:t>lan</w:t>
      </w:r>
      <w:r w:rsidRPr="000D6642">
        <w:rPr>
          <w:b/>
          <w:bCs/>
          <w:color w:val="000000" w:themeColor="text1"/>
          <w:sz w:val="32"/>
        </w:rPr>
        <w:t xml:space="preserve"> for Specialty in </w:t>
      </w:r>
    </w:p>
    <w:p w:rsidR="00140334" w:rsidRPr="000D6642" w:rsidRDefault="00B0599F">
      <w:pPr>
        <w:spacing w:line="400" w:lineRule="exact"/>
        <w:jc w:val="center"/>
        <w:rPr>
          <w:b/>
          <w:bCs/>
          <w:color w:val="000000" w:themeColor="text1"/>
          <w:sz w:val="32"/>
        </w:rPr>
      </w:pPr>
      <w:r w:rsidRPr="000D6642">
        <w:rPr>
          <w:rFonts w:hint="eastAsia"/>
          <w:b/>
          <w:bCs/>
          <w:color w:val="000000" w:themeColor="text1"/>
          <w:sz w:val="32"/>
        </w:rPr>
        <w:t>English (2017)</w:t>
      </w:r>
    </w:p>
    <w:p w:rsidR="00140334" w:rsidRPr="000D6642" w:rsidRDefault="00140334">
      <w:pPr>
        <w:spacing w:line="400" w:lineRule="exact"/>
        <w:jc w:val="center"/>
        <w:rPr>
          <w:rFonts w:eastAsia="黑体"/>
          <w:b/>
          <w:bCs/>
          <w:color w:val="000000" w:themeColor="text1"/>
          <w:sz w:val="32"/>
        </w:rPr>
      </w:pPr>
    </w:p>
    <w:tbl>
      <w:tblPr>
        <w:tblW w:w="8012" w:type="dxa"/>
        <w:jc w:val="center"/>
        <w:tblLayout w:type="fixed"/>
        <w:tblLook w:val="04A0"/>
      </w:tblPr>
      <w:tblGrid>
        <w:gridCol w:w="1319"/>
        <w:gridCol w:w="2030"/>
        <w:gridCol w:w="2021"/>
        <w:gridCol w:w="2642"/>
      </w:tblGrid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专业名称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b/>
                <w:color w:val="000000" w:themeColor="text1"/>
                <w:szCs w:val="21"/>
              </w:rPr>
            </w:pPr>
            <w:r w:rsidRPr="000D6642">
              <w:rPr>
                <w:rFonts w:hint="eastAsia"/>
                <w:b/>
                <w:color w:val="000000" w:themeColor="text1"/>
                <w:szCs w:val="21"/>
              </w:rPr>
              <w:t>英语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主干学科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rPr>
                <w:b/>
                <w:color w:val="000000" w:themeColor="text1"/>
                <w:szCs w:val="21"/>
              </w:rPr>
            </w:pPr>
            <w:r w:rsidRPr="000D6642">
              <w:rPr>
                <w:rFonts w:hint="eastAsia"/>
                <w:b/>
                <w:color w:val="000000" w:themeColor="text1"/>
                <w:szCs w:val="21"/>
              </w:rPr>
              <w:t>英语</w:t>
            </w:r>
          </w:p>
        </w:tc>
      </w:tr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Major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color w:val="000000" w:themeColor="text1"/>
                <w:szCs w:val="21"/>
              </w:rPr>
            </w:pPr>
            <w:r w:rsidRPr="000D6642">
              <w:rPr>
                <w:rFonts w:hint="eastAsia"/>
                <w:color w:val="000000" w:themeColor="text1"/>
                <w:szCs w:val="21"/>
              </w:rPr>
              <w:t>English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Major Disciplines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jc w:val="left"/>
              <w:rPr>
                <w:color w:val="000000" w:themeColor="text1"/>
                <w:szCs w:val="21"/>
              </w:rPr>
            </w:pPr>
            <w:r w:rsidRPr="000D6642">
              <w:rPr>
                <w:rFonts w:hint="eastAsia"/>
                <w:color w:val="000000" w:themeColor="text1"/>
                <w:szCs w:val="21"/>
              </w:rPr>
              <w:t>English</w:t>
            </w:r>
          </w:p>
        </w:tc>
      </w:tr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计划学制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b/>
                <w:color w:val="000000" w:themeColor="text1"/>
                <w:szCs w:val="21"/>
              </w:rPr>
            </w:pPr>
            <w:r w:rsidRPr="000D6642">
              <w:rPr>
                <w:b/>
                <w:color w:val="000000" w:themeColor="text1"/>
                <w:szCs w:val="21"/>
              </w:rPr>
              <w:t>四年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授予学位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rPr>
                <w:b/>
                <w:color w:val="000000" w:themeColor="text1"/>
                <w:szCs w:val="21"/>
              </w:rPr>
            </w:pPr>
            <w:r w:rsidRPr="000D6642">
              <w:rPr>
                <w:rFonts w:hint="eastAsia"/>
                <w:b/>
                <w:color w:val="000000" w:themeColor="text1"/>
                <w:szCs w:val="21"/>
              </w:rPr>
              <w:t>文学</w:t>
            </w:r>
            <w:r w:rsidRPr="000D6642">
              <w:rPr>
                <w:b/>
                <w:color w:val="000000" w:themeColor="text1"/>
                <w:szCs w:val="21"/>
              </w:rPr>
              <w:t>学士</w:t>
            </w:r>
          </w:p>
        </w:tc>
      </w:tr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Duration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4 Years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Degree Granted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jc w:val="left"/>
              <w:outlineLvl w:val="0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 xml:space="preserve">Bachelor of </w:t>
            </w:r>
            <w:r w:rsidRPr="000D6642">
              <w:rPr>
                <w:rFonts w:hint="eastAsia"/>
                <w:color w:val="000000" w:themeColor="text1"/>
                <w:szCs w:val="21"/>
              </w:rPr>
              <w:t>Arts</w:t>
            </w:r>
          </w:p>
        </w:tc>
      </w:tr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所属大类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b/>
                <w:color w:val="000000" w:themeColor="text1"/>
                <w:szCs w:val="21"/>
              </w:rPr>
            </w:pPr>
            <w:r w:rsidRPr="000D6642">
              <w:rPr>
                <w:rFonts w:hint="eastAsia"/>
                <w:b/>
                <w:color w:val="000000" w:themeColor="text1"/>
                <w:szCs w:val="21"/>
              </w:rPr>
              <w:t>外国语言文学类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大类培养年限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rPr>
                <w:b/>
                <w:color w:val="000000" w:themeColor="text1"/>
                <w:szCs w:val="21"/>
              </w:rPr>
            </w:pPr>
            <w:r w:rsidRPr="000D6642">
              <w:rPr>
                <w:rFonts w:hint="eastAsia"/>
                <w:b/>
                <w:color w:val="000000" w:themeColor="text1"/>
                <w:szCs w:val="21"/>
              </w:rPr>
              <w:t>1</w:t>
            </w:r>
            <w:r w:rsidRPr="000D6642">
              <w:rPr>
                <w:b/>
                <w:color w:val="000000" w:themeColor="text1"/>
                <w:szCs w:val="21"/>
              </w:rPr>
              <w:t>年</w:t>
            </w:r>
          </w:p>
        </w:tc>
      </w:tr>
      <w:tr w:rsidR="00140334" w:rsidRPr="000D6642">
        <w:trPr>
          <w:jc w:val="center"/>
        </w:trPr>
        <w:tc>
          <w:tcPr>
            <w:tcW w:w="1319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Disciplin</w:t>
            </w:r>
            <w:r w:rsidRPr="000D6642">
              <w:rPr>
                <w:rFonts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2030" w:type="dxa"/>
            <w:shd w:val="clear" w:color="auto" w:fill="auto"/>
          </w:tcPr>
          <w:p w:rsidR="00140334" w:rsidRPr="000D6642" w:rsidRDefault="00B0599F">
            <w:pPr>
              <w:jc w:val="left"/>
              <w:rPr>
                <w:color w:val="000000" w:themeColor="text1"/>
                <w:szCs w:val="21"/>
              </w:rPr>
            </w:pPr>
            <w:r w:rsidRPr="000D6642">
              <w:rPr>
                <w:rFonts w:hint="eastAsia"/>
                <w:color w:val="000000" w:themeColor="text1"/>
                <w:szCs w:val="21"/>
              </w:rPr>
              <w:t xml:space="preserve">Foreign Languages </w:t>
            </w:r>
          </w:p>
        </w:tc>
        <w:tc>
          <w:tcPr>
            <w:tcW w:w="2021" w:type="dxa"/>
            <w:shd w:val="clear" w:color="auto" w:fill="auto"/>
          </w:tcPr>
          <w:p w:rsidR="00140334" w:rsidRPr="000D6642" w:rsidRDefault="00B0599F">
            <w:pPr>
              <w:jc w:val="right"/>
              <w:rPr>
                <w:color w:val="000000" w:themeColor="text1"/>
                <w:szCs w:val="21"/>
              </w:rPr>
            </w:pPr>
            <w:r w:rsidRPr="000D6642">
              <w:rPr>
                <w:color w:val="000000" w:themeColor="text1"/>
                <w:szCs w:val="21"/>
              </w:rPr>
              <w:t>Duration</w:t>
            </w:r>
          </w:p>
        </w:tc>
        <w:tc>
          <w:tcPr>
            <w:tcW w:w="2642" w:type="dxa"/>
            <w:shd w:val="clear" w:color="auto" w:fill="auto"/>
          </w:tcPr>
          <w:p w:rsidR="00140334" w:rsidRPr="000D6642" w:rsidRDefault="00B0599F">
            <w:pPr>
              <w:jc w:val="left"/>
              <w:rPr>
                <w:color w:val="000000" w:themeColor="text1"/>
                <w:szCs w:val="21"/>
              </w:rPr>
            </w:pPr>
            <w:r w:rsidRPr="000D6642">
              <w:rPr>
                <w:rFonts w:hint="eastAsia"/>
                <w:color w:val="000000" w:themeColor="text1"/>
                <w:szCs w:val="21"/>
              </w:rPr>
              <w:t>1Y</w:t>
            </w:r>
            <w:r w:rsidRPr="000D6642">
              <w:rPr>
                <w:color w:val="000000" w:themeColor="text1"/>
                <w:szCs w:val="21"/>
              </w:rPr>
              <w:t>ear</w:t>
            </w:r>
          </w:p>
        </w:tc>
      </w:tr>
    </w:tbl>
    <w:p w:rsidR="00140334" w:rsidRPr="000D6642" w:rsidRDefault="00140334" w:rsidP="000D6642">
      <w:pPr>
        <w:spacing w:beforeLines="50"/>
        <w:jc w:val="left"/>
        <w:rPr>
          <w:b/>
          <w:color w:val="000000" w:themeColor="text1"/>
          <w:kern w:val="0"/>
          <w:szCs w:val="21"/>
        </w:rPr>
      </w:pPr>
    </w:p>
    <w:p w:rsidR="00140334" w:rsidRPr="000D6642" w:rsidRDefault="00B0599F">
      <w:pPr>
        <w:jc w:val="left"/>
        <w:rPr>
          <w:b/>
          <w:color w:val="000000" w:themeColor="text1"/>
          <w:kern w:val="0"/>
          <w:szCs w:val="21"/>
        </w:rPr>
      </w:pPr>
      <w:r w:rsidRPr="000D6642">
        <w:rPr>
          <w:rFonts w:hint="eastAsia"/>
          <w:b/>
          <w:color w:val="000000" w:themeColor="text1"/>
          <w:kern w:val="0"/>
          <w:szCs w:val="21"/>
        </w:rPr>
        <w:t>最低毕业学分规定</w:t>
      </w:r>
    </w:p>
    <w:p w:rsidR="00140334" w:rsidRPr="000D6642" w:rsidRDefault="00B0599F">
      <w:pPr>
        <w:jc w:val="left"/>
        <w:rPr>
          <w:b/>
          <w:color w:val="000000" w:themeColor="text1"/>
          <w:szCs w:val="21"/>
        </w:rPr>
      </w:pPr>
      <w:r w:rsidRPr="000D6642">
        <w:rPr>
          <w:b/>
          <w:color w:val="000000" w:themeColor="text1"/>
          <w:szCs w:val="21"/>
        </w:rPr>
        <w:t>Graduation Credit Criteria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1342"/>
        <w:gridCol w:w="1275"/>
        <w:gridCol w:w="1315"/>
        <w:gridCol w:w="1134"/>
        <w:gridCol w:w="1276"/>
        <w:gridCol w:w="1276"/>
      </w:tblGrid>
      <w:tr w:rsidR="00140334" w:rsidRPr="000D6642">
        <w:trPr>
          <w:trHeight w:val="39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课程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分类</w:t>
            </w:r>
          </w:p>
          <w:p w:rsidR="00140334" w:rsidRPr="000D6642" w:rsidRDefault="00B0599F">
            <w:pPr>
              <w:widowControl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Course Classification</w:t>
            </w:r>
          </w:p>
          <w:p w:rsidR="00140334" w:rsidRPr="000D6642" w:rsidRDefault="00B0599F">
            <w:pPr>
              <w:widowControl/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课程性质</w:t>
            </w:r>
          </w:p>
          <w:p w:rsidR="00140334" w:rsidRPr="000D6642" w:rsidRDefault="00B0599F">
            <w:pPr>
              <w:widowControl/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Course Nature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通识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教育</w:t>
            </w:r>
            <w:r w:rsidRPr="000D6642">
              <w:rPr>
                <w:color w:val="000000" w:themeColor="text1"/>
                <w:sz w:val="18"/>
                <w:szCs w:val="18"/>
              </w:rPr>
              <w:t>课程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Public Basic Courses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专业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教育</w:t>
            </w:r>
            <w:r w:rsidRPr="000D6642">
              <w:rPr>
                <w:color w:val="000000" w:themeColor="text1"/>
                <w:sz w:val="18"/>
                <w:szCs w:val="18"/>
              </w:rPr>
              <w:t>课程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Specialized Courses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个性课程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Personalized Course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集中性实践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教学环节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Practice Courses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课外学分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Study Credit after Class</w:t>
            </w:r>
          </w:p>
        </w:tc>
        <w:tc>
          <w:tcPr>
            <w:tcW w:w="1276" w:type="dxa"/>
            <w:vAlign w:val="center"/>
          </w:tcPr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总学分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Total</w:t>
            </w:r>
          </w:p>
          <w:p w:rsidR="00140334" w:rsidRPr="000D6642" w:rsidRDefault="00B0599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Credits</w:t>
            </w:r>
          </w:p>
        </w:tc>
      </w:tr>
      <w:tr w:rsidR="00140334" w:rsidRPr="000D6642">
        <w:trPr>
          <w:trHeight w:val="425"/>
          <w:jc w:val="center"/>
        </w:trPr>
        <w:tc>
          <w:tcPr>
            <w:tcW w:w="206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必修课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Required Courses</w:t>
            </w:r>
          </w:p>
        </w:tc>
        <w:tc>
          <w:tcPr>
            <w:tcW w:w="1342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3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\</w:t>
            </w:r>
          </w:p>
        </w:tc>
        <w:tc>
          <w:tcPr>
            <w:tcW w:w="11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20.5</w:t>
            </w:r>
          </w:p>
        </w:tc>
        <w:tc>
          <w:tcPr>
            <w:tcW w:w="12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\</w:t>
            </w:r>
          </w:p>
        </w:tc>
        <w:tc>
          <w:tcPr>
            <w:tcW w:w="1276" w:type="dxa"/>
            <w:vMerge w:val="restart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70</w:t>
            </w:r>
          </w:p>
        </w:tc>
      </w:tr>
      <w:tr w:rsidR="00140334" w:rsidRPr="000D6642">
        <w:trPr>
          <w:trHeight w:val="425"/>
          <w:jc w:val="center"/>
        </w:trPr>
        <w:tc>
          <w:tcPr>
            <w:tcW w:w="206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选修课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Elective Courses</w:t>
            </w:r>
          </w:p>
        </w:tc>
        <w:tc>
          <w:tcPr>
            <w:tcW w:w="1342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30.5</w:t>
            </w:r>
          </w:p>
        </w:tc>
        <w:tc>
          <w:tcPr>
            <w:tcW w:w="13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\</w:t>
            </w:r>
          </w:p>
        </w:tc>
        <w:tc>
          <w:tcPr>
            <w:tcW w:w="12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</w:tcPr>
          <w:p w:rsidR="00140334" w:rsidRPr="000D6642" w:rsidRDefault="00140334">
            <w:pPr>
              <w:widowControl/>
              <w:spacing w:line="240" w:lineRule="exact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140334" w:rsidRPr="000D6642" w:rsidRDefault="00B0599F" w:rsidP="000D6642">
      <w:pPr>
        <w:pStyle w:val="11"/>
        <w:numPr>
          <w:ilvl w:val="0"/>
          <w:numId w:val="1"/>
        </w:numPr>
        <w:tabs>
          <w:tab w:val="left" w:pos="426"/>
        </w:tabs>
        <w:spacing w:beforeLines="100"/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培养目标与毕业要求</w:t>
      </w:r>
    </w:p>
    <w:p w:rsidR="00140334" w:rsidRPr="000D6642" w:rsidRDefault="00B0599F">
      <w:pPr>
        <w:rPr>
          <w:b/>
          <w:color w:val="000000" w:themeColor="text1"/>
          <w:szCs w:val="21"/>
        </w:rPr>
      </w:pPr>
      <w:r w:rsidRPr="000D6642">
        <w:rPr>
          <w:rFonts w:ascii="宋体" w:hAnsi="宋体" w:cs="宋体" w:hint="eastAsia"/>
          <w:b/>
          <w:color w:val="000000" w:themeColor="text1"/>
          <w:szCs w:val="21"/>
        </w:rPr>
        <w:t>Ⅰ</w:t>
      </w:r>
      <w:r w:rsidRPr="000D6642">
        <w:rPr>
          <w:b/>
          <w:color w:val="000000" w:themeColor="text1"/>
          <w:szCs w:val="21"/>
        </w:rPr>
        <w:t xml:space="preserve"> Educational Objectives &amp;Requirement</w:t>
      </w:r>
    </w:p>
    <w:p w:rsidR="00140334" w:rsidRPr="000D6642" w:rsidRDefault="00B0599F">
      <w:pPr>
        <w:pStyle w:val="11"/>
        <w:numPr>
          <w:ilvl w:val="0"/>
          <w:numId w:val="2"/>
        </w:numPr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培养目标</w:t>
      </w:r>
    </w:p>
    <w:p w:rsidR="00140334" w:rsidRPr="000D6642" w:rsidRDefault="00B0599F">
      <w:pPr>
        <w:pStyle w:val="11"/>
        <w:ind w:firstLineChars="100" w:firstLine="21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英语专业旨在培养具有良好的综合素质、扎实的英语语言基本功、厚实的英语语言文学知识和必要的相关专业知识，</w:t>
      </w:r>
      <w:r w:rsidR="0060456B" w:rsidRPr="000D6642">
        <w:rPr>
          <w:rFonts w:hAnsi="宋体" w:hint="eastAsia"/>
          <w:color w:val="000000" w:themeColor="text1"/>
          <w:szCs w:val="21"/>
        </w:rPr>
        <w:t>适应能力强、实干精神强、创新意识强，</w:t>
      </w:r>
      <w:r w:rsidRPr="000D6642">
        <w:rPr>
          <w:rFonts w:hAnsi="宋体" w:hint="eastAsia"/>
          <w:color w:val="000000" w:themeColor="text1"/>
          <w:szCs w:val="21"/>
        </w:rPr>
        <w:t>符合国家经济建设和社会发展需要的</w:t>
      </w:r>
      <w:r w:rsidR="006C3E8D" w:rsidRPr="000D6642">
        <w:rPr>
          <w:rFonts w:hAnsi="宋体" w:hint="eastAsia"/>
          <w:color w:val="000000" w:themeColor="text1"/>
          <w:szCs w:val="21"/>
        </w:rPr>
        <w:t>应用型、复合型</w:t>
      </w:r>
      <w:r w:rsidRPr="000D6642">
        <w:rPr>
          <w:rFonts w:hAnsi="宋体" w:hint="eastAsia"/>
          <w:color w:val="000000" w:themeColor="text1"/>
          <w:szCs w:val="21"/>
        </w:rPr>
        <w:t>英语专业人才。</w:t>
      </w:r>
    </w:p>
    <w:p w:rsidR="00E574FB" w:rsidRPr="000D6642" w:rsidRDefault="00E574FB">
      <w:pPr>
        <w:pStyle w:val="11"/>
        <w:ind w:firstLineChars="100" w:firstLine="21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Under</w:t>
      </w:r>
      <w:r w:rsidRPr="000D6642">
        <w:rPr>
          <w:rFonts w:hAnsi="宋体"/>
          <w:color w:val="000000" w:themeColor="text1"/>
          <w:szCs w:val="21"/>
        </w:rPr>
        <w:t xml:space="preserve">graduate students in English major are expected to obtain comprehensive quality, solid foundation of English abilities, profound knowledge of English literature and culture and related knowledge. </w:t>
      </w:r>
      <w:r w:rsidR="0060456B" w:rsidRPr="000D6642">
        <w:rPr>
          <w:rFonts w:hAnsi="宋体"/>
          <w:color w:val="000000" w:themeColor="text1"/>
          <w:szCs w:val="21"/>
        </w:rPr>
        <w:t xml:space="preserve">They are required to obtain strong adaptability, steadfastness and great innovation. </w:t>
      </w:r>
      <w:r w:rsidRPr="000D6642">
        <w:rPr>
          <w:rFonts w:hAnsi="宋体"/>
          <w:color w:val="000000" w:themeColor="text1"/>
          <w:szCs w:val="21"/>
        </w:rPr>
        <w:t xml:space="preserve">They are expected to be trained into application-oriented and interdisciplinary talents, who can serve the country. </w:t>
      </w:r>
    </w:p>
    <w:p w:rsidR="0060456B" w:rsidRPr="000D6642" w:rsidRDefault="0060456B">
      <w:pPr>
        <w:pStyle w:val="11"/>
        <w:ind w:firstLineChars="100" w:firstLine="210"/>
        <w:rPr>
          <w:rFonts w:hAnsi="宋体"/>
          <w:color w:val="000000" w:themeColor="text1"/>
          <w:szCs w:val="21"/>
        </w:rPr>
      </w:pPr>
    </w:p>
    <w:p w:rsidR="0060456B" w:rsidRPr="000D6642" w:rsidRDefault="0060456B">
      <w:pPr>
        <w:pStyle w:val="11"/>
        <w:ind w:firstLineChars="100" w:firstLine="21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学生毕业</w:t>
      </w:r>
      <w:r w:rsidRPr="000D6642">
        <w:rPr>
          <w:rFonts w:hAnsi="宋体" w:hint="eastAsia"/>
          <w:color w:val="000000" w:themeColor="text1"/>
          <w:szCs w:val="21"/>
        </w:rPr>
        <w:t>5</w:t>
      </w:r>
      <w:r w:rsidRPr="000D6642">
        <w:rPr>
          <w:rFonts w:hAnsi="宋体" w:hint="eastAsia"/>
          <w:color w:val="000000" w:themeColor="text1"/>
          <w:szCs w:val="21"/>
        </w:rPr>
        <w:t>年左右能够达到：</w:t>
      </w:r>
    </w:p>
    <w:p w:rsidR="0060456B" w:rsidRPr="000D6642" w:rsidRDefault="0060456B" w:rsidP="0060456B">
      <w:pPr>
        <w:pStyle w:val="11"/>
        <w:numPr>
          <w:ilvl w:val="0"/>
          <w:numId w:val="3"/>
        </w:numPr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有良好的职业素养和社会责任感，有意愿并有能力服务社会；</w:t>
      </w:r>
    </w:p>
    <w:p w:rsidR="0060456B" w:rsidRPr="000D6642" w:rsidRDefault="0060456B" w:rsidP="0060456B">
      <w:pPr>
        <w:pStyle w:val="11"/>
        <w:numPr>
          <w:ilvl w:val="0"/>
          <w:numId w:val="3"/>
        </w:numPr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学生具有熟练的英语听、说、读、写、译的能力，能够在外贸</w:t>
      </w:r>
      <w:r w:rsidRPr="000D6642">
        <w:rPr>
          <w:rFonts w:ascii="宋体" w:hAnsi="宋体" w:hint="eastAsia"/>
          <w:color w:val="000000" w:themeColor="text1"/>
          <w:szCs w:val="21"/>
        </w:rPr>
        <w:t>、</w:t>
      </w:r>
      <w:r w:rsidRPr="000D6642">
        <w:rPr>
          <w:rFonts w:hAnsi="宋体" w:hint="eastAsia"/>
          <w:color w:val="000000" w:themeColor="text1"/>
          <w:szCs w:val="21"/>
        </w:rPr>
        <w:t>外事</w:t>
      </w:r>
      <w:r w:rsidRPr="000D6642">
        <w:rPr>
          <w:rFonts w:ascii="宋体" w:hAnsi="宋体" w:hint="eastAsia"/>
          <w:color w:val="000000" w:themeColor="text1"/>
          <w:szCs w:val="21"/>
        </w:rPr>
        <w:t>、教育、新闻出版、旅游等部门从事翻译、教学和管理工作。</w:t>
      </w:r>
    </w:p>
    <w:p w:rsidR="0060456B" w:rsidRPr="000D6642" w:rsidRDefault="0060456B" w:rsidP="0060456B">
      <w:pPr>
        <w:pStyle w:val="11"/>
        <w:numPr>
          <w:ilvl w:val="0"/>
          <w:numId w:val="3"/>
        </w:numPr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>学生具有丰富的多元文化知识和较强的</w:t>
      </w:r>
      <w:r w:rsidRPr="000D6642">
        <w:rPr>
          <w:rFonts w:hAnsi="宋体" w:hint="eastAsia"/>
          <w:color w:val="000000" w:themeColor="text1"/>
          <w:szCs w:val="21"/>
        </w:rPr>
        <w:t>跨文化能力，能够从事跨文化之间的交流工作。</w:t>
      </w:r>
    </w:p>
    <w:p w:rsidR="0060456B" w:rsidRPr="000D6642" w:rsidRDefault="0060456B" w:rsidP="0060456B">
      <w:pPr>
        <w:pStyle w:val="11"/>
        <w:numPr>
          <w:ilvl w:val="0"/>
          <w:numId w:val="3"/>
        </w:numPr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学生能够通过继续教育或其它学习渠道更新知识，实现能力的提升。</w:t>
      </w:r>
    </w:p>
    <w:p w:rsidR="00140334" w:rsidRPr="000D6642" w:rsidRDefault="00140334">
      <w:pPr>
        <w:pStyle w:val="11"/>
        <w:ind w:left="720" w:firstLineChars="0" w:firstLine="0"/>
        <w:rPr>
          <w:color w:val="000000" w:themeColor="text1"/>
          <w:szCs w:val="21"/>
        </w:rPr>
      </w:pPr>
    </w:p>
    <w:p w:rsidR="00140334" w:rsidRPr="000D6642" w:rsidRDefault="00B0599F">
      <w:pPr>
        <w:rPr>
          <w:color w:val="000000" w:themeColor="text1"/>
          <w:szCs w:val="21"/>
        </w:rPr>
      </w:pPr>
      <w:r w:rsidRPr="000D6642">
        <w:rPr>
          <w:color w:val="000000" w:themeColor="text1"/>
          <w:szCs w:val="21"/>
        </w:rPr>
        <w:t xml:space="preserve"> The educational objectives are:</w:t>
      </w:r>
    </w:p>
    <w:p w:rsidR="00140334" w:rsidRPr="000D6642" w:rsidRDefault="00B0599F">
      <w:pPr>
        <w:pStyle w:val="2"/>
        <w:numPr>
          <w:ilvl w:val="0"/>
          <w:numId w:val="4"/>
        </w:numPr>
        <w:ind w:firstLineChars="0"/>
        <w:rPr>
          <w:color w:val="000000" w:themeColor="text1"/>
          <w:szCs w:val="21"/>
        </w:rPr>
      </w:pPr>
      <w:r w:rsidRPr="000D6642">
        <w:rPr>
          <w:color w:val="000000" w:themeColor="text1"/>
          <w:szCs w:val="21"/>
        </w:rPr>
        <w:t>A</w:t>
      </w:r>
      <w:r w:rsidR="00607DC7" w:rsidRPr="000D6642">
        <w:rPr>
          <w:color w:val="000000" w:themeColor="text1"/>
          <w:szCs w:val="21"/>
        </w:rPr>
        <w:t>good professionalism and strong social responsibility to serve the society</w:t>
      </w:r>
      <w:r w:rsidRPr="000D6642">
        <w:rPr>
          <w:rFonts w:hint="eastAsia"/>
          <w:color w:val="000000" w:themeColor="text1"/>
          <w:szCs w:val="21"/>
        </w:rPr>
        <w:t>.</w:t>
      </w:r>
    </w:p>
    <w:p w:rsidR="00140334" w:rsidRPr="000D6642" w:rsidRDefault="00B0599F">
      <w:pPr>
        <w:pStyle w:val="11"/>
        <w:numPr>
          <w:ilvl w:val="0"/>
          <w:numId w:val="4"/>
        </w:numPr>
        <w:ind w:firstLineChars="0"/>
        <w:rPr>
          <w:color w:val="000000" w:themeColor="text1"/>
          <w:szCs w:val="21"/>
        </w:rPr>
      </w:pPr>
      <w:r w:rsidRPr="000D6642">
        <w:rPr>
          <w:color w:val="000000" w:themeColor="text1"/>
        </w:rPr>
        <w:t xml:space="preserve">Proficiency in English listening, speaking, reading, writing and English-Chinese </w:t>
      </w:r>
      <w:r w:rsidRPr="000D6642">
        <w:rPr>
          <w:color w:val="000000" w:themeColor="text1"/>
        </w:rPr>
        <w:lastRenderedPageBreak/>
        <w:t>translation.</w:t>
      </w:r>
      <w:r w:rsidR="00607DC7" w:rsidRPr="000D6642">
        <w:rPr>
          <w:color w:val="000000" w:themeColor="text1"/>
        </w:rPr>
        <w:t>Qualifications for careers in international trade, foreign affairs, education, press and publication as translators, teachers, administrators</w:t>
      </w:r>
    </w:p>
    <w:p w:rsidR="00140334" w:rsidRPr="000D6642" w:rsidRDefault="00B0599F">
      <w:pPr>
        <w:pStyle w:val="11"/>
        <w:numPr>
          <w:ilvl w:val="0"/>
          <w:numId w:val="4"/>
        </w:numPr>
        <w:ind w:firstLineChars="0"/>
        <w:rPr>
          <w:color w:val="000000" w:themeColor="text1"/>
        </w:rPr>
      </w:pPr>
      <w:r w:rsidRPr="000D6642">
        <w:rPr>
          <w:color w:val="000000" w:themeColor="text1"/>
        </w:rPr>
        <w:t>R</w:t>
      </w:r>
      <w:r w:rsidRPr="000D6642">
        <w:rPr>
          <w:rFonts w:hint="eastAsia"/>
          <w:color w:val="000000" w:themeColor="text1"/>
        </w:rPr>
        <w:t xml:space="preserve">ich </w:t>
      </w:r>
      <w:r w:rsidRPr="000D6642">
        <w:rPr>
          <w:color w:val="000000" w:themeColor="text1"/>
        </w:rPr>
        <w:t xml:space="preserve">knowledge </w:t>
      </w:r>
      <w:r w:rsidRPr="000D6642">
        <w:rPr>
          <w:rFonts w:hint="eastAsia"/>
          <w:color w:val="000000" w:themeColor="text1"/>
        </w:rPr>
        <w:t>of various cultures and</w:t>
      </w:r>
      <w:r w:rsidRPr="000D6642">
        <w:rPr>
          <w:color w:val="000000" w:themeColor="text1"/>
        </w:rPr>
        <w:t xml:space="preserve"> the cross-cultural ability.</w:t>
      </w:r>
    </w:p>
    <w:p w:rsidR="00140334" w:rsidRPr="000D6642" w:rsidRDefault="00B0599F">
      <w:pPr>
        <w:pStyle w:val="11"/>
        <w:numPr>
          <w:ilvl w:val="0"/>
          <w:numId w:val="4"/>
        </w:numPr>
        <w:ind w:firstLineChars="0"/>
        <w:rPr>
          <w:color w:val="000000" w:themeColor="text1"/>
        </w:rPr>
      </w:pPr>
      <w:r w:rsidRPr="000D6642">
        <w:rPr>
          <w:color w:val="000000" w:themeColor="text1"/>
        </w:rPr>
        <w:t>C</w:t>
      </w:r>
      <w:r w:rsidRPr="000D6642">
        <w:rPr>
          <w:rFonts w:hint="eastAsia"/>
          <w:color w:val="000000" w:themeColor="text1"/>
        </w:rPr>
        <w:t xml:space="preserve">apabilities of </w:t>
      </w:r>
      <w:r w:rsidR="00607DC7" w:rsidRPr="000D6642">
        <w:rPr>
          <w:color w:val="000000" w:themeColor="text1"/>
        </w:rPr>
        <w:t>self-learning so as to improve one’s ability.</w:t>
      </w:r>
    </w:p>
    <w:p w:rsidR="00140334" w:rsidRPr="000D6642" w:rsidRDefault="00140334">
      <w:pPr>
        <w:ind w:left="100"/>
        <w:rPr>
          <w:b/>
          <w:color w:val="000000" w:themeColor="text1"/>
          <w:szCs w:val="21"/>
        </w:rPr>
      </w:pPr>
    </w:p>
    <w:p w:rsidR="00140334" w:rsidRPr="000D6642" w:rsidRDefault="00B0599F">
      <w:pPr>
        <w:pStyle w:val="11"/>
        <w:numPr>
          <w:ilvl w:val="0"/>
          <w:numId w:val="2"/>
        </w:numPr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毕业要求</w:t>
      </w:r>
    </w:p>
    <w:p w:rsidR="00140334" w:rsidRPr="000D6642" w:rsidRDefault="00B0599F">
      <w:pPr>
        <w:pStyle w:val="11"/>
        <w:numPr>
          <w:ilvl w:val="0"/>
          <w:numId w:val="5"/>
        </w:numPr>
        <w:ind w:firstLineChars="0"/>
        <w:rPr>
          <w:bCs/>
          <w:color w:val="000000" w:themeColor="text1"/>
          <w:szCs w:val="21"/>
        </w:rPr>
      </w:pPr>
      <w:r w:rsidRPr="000D6642">
        <w:rPr>
          <w:rFonts w:hAnsi="宋体" w:hint="eastAsia"/>
          <w:bCs/>
          <w:color w:val="000000" w:themeColor="text1"/>
          <w:szCs w:val="21"/>
        </w:rPr>
        <w:t>具有科学的世界观与人生观、良好的思想道德素养，进取和奉献精神与较强的社会适应能力；</w:t>
      </w:r>
    </w:p>
    <w:p w:rsidR="00140334" w:rsidRPr="000D6642" w:rsidRDefault="00B0599F">
      <w:pPr>
        <w:pStyle w:val="11"/>
        <w:numPr>
          <w:ilvl w:val="0"/>
          <w:numId w:val="5"/>
        </w:numPr>
        <w:ind w:firstLineChars="0"/>
        <w:rPr>
          <w:bCs/>
          <w:color w:val="000000" w:themeColor="text1"/>
          <w:szCs w:val="21"/>
        </w:rPr>
      </w:pPr>
      <w:r w:rsidRPr="000D6642">
        <w:rPr>
          <w:rFonts w:hAnsi="宋体" w:hint="eastAsia"/>
          <w:bCs/>
          <w:color w:val="000000" w:themeColor="text1"/>
          <w:szCs w:val="21"/>
        </w:rPr>
        <w:t>具备批判性思维及批判性分析的能力，具有健全的人格和良好的心理素质；</w:t>
      </w:r>
    </w:p>
    <w:p w:rsidR="00140334" w:rsidRPr="000D6642" w:rsidRDefault="00B0599F">
      <w:pPr>
        <w:pStyle w:val="11"/>
        <w:numPr>
          <w:ilvl w:val="0"/>
          <w:numId w:val="5"/>
        </w:numPr>
        <w:ind w:firstLineChars="0"/>
        <w:rPr>
          <w:bCs/>
          <w:color w:val="000000" w:themeColor="text1"/>
          <w:szCs w:val="21"/>
        </w:rPr>
      </w:pPr>
      <w:r w:rsidRPr="000D6642">
        <w:rPr>
          <w:rFonts w:hint="eastAsia"/>
          <w:bCs/>
          <w:color w:val="000000" w:themeColor="text1"/>
          <w:szCs w:val="21"/>
        </w:rPr>
        <w:t>具有创新创业能力，团队协作精神、组织协调与管理的能力；</w:t>
      </w:r>
    </w:p>
    <w:p w:rsidR="00140334" w:rsidRPr="000D6642" w:rsidRDefault="00B0599F">
      <w:pPr>
        <w:pStyle w:val="11"/>
        <w:numPr>
          <w:ilvl w:val="0"/>
          <w:numId w:val="5"/>
        </w:numPr>
        <w:ind w:firstLineChars="0"/>
        <w:rPr>
          <w:bCs/>
          <w:color w:val="000000" w:themeColor="text1"/>
          <w:szCs w:val="21"/>
        </w:rPr>
      </w:pPr>
      <w:r w:rsidRPr="000D6642">
        <w:rPr>
          <w:rFonts w:hint="eastAsia"/>
          <w:bCs/>
          <w:color w:val="000000" w:themeColor="text1"/>
          <w:szCs w:val="21"/>
        </w:rPr>
        <w:t>具有丰富的多元文化知识和较强的跨文化能力；</w:t>
      </w:r>
    </w:p>
    <w:p w:rsidR="00140334" w:rsidRPr="000D6642" w:rsidRDefault="00B0599F">
      <w:pPr>
        <w:pStyle w:val="11"/>
        <w:ind w:firstLineChars="0" w:firstLine="0"/>
        <w:rPr>
          <w:bCs/>
          <w:color w:val="000000" w:themeColor="text1"/>
          <w:szCs w:val="21"/>
        </w:rPr>
      </w:pPr>
      <w:r w:rsidRPr="000D6642">
        <w:rPr>
          <w:rFonts w:hint="eastAsia"/>
          <w:bCs/>
          <w:color w:val="000000" w:themeColor="text1"/>
          <w:szCs w:val="21"/>
        </w:rPr>
        <w:t>（</w:t>
      </w:r>
      <w:r w:rsidRPr="000D6642">
        <w:rPr>
          <w:rFonts w:hint="eastAsia"/>
          <w:bCs/>
          <w:color w:val="000000" w:themeColor="text1"/>
          <w:szCs w:val="21"/>
        </w:rPr>
        <w:t>5</w:t>
      </w:r>
      <w:r w:rsidRPr="000D6642">
        <w:rPr>
          <w:rFonts w:hint="eastAsia"/>
          <w:bCs/>
          <w:color w:val="000000" w:themeColor="text1"/>
          <w:szCs w:val="21"/>
        </w:rPr>
        <w:t>）具有扎实的英语语言基础和较强的英语听</w:t>
      </w:r>
      <w:r w:rsidRPr="000D6642">
        <w:rPr>
          <w:rFonts w:hAnsi="宋体" w:hint="eastAsia"/>
          <w:color w:val="000000" w:themeColor="text1"/>
          <w:szCs w:val="21"/>
        </w:rPr>
        <w:t>、说、读、写、译的能力；</w:t>
      </w:r>
    </w:p>
    <w:p w:rsidR="00140334" w:rsidRPr="000D6642" w:rsidRDefault="00B0599F">
      <w:pPr>
        <w:pStyle w:val="11"/>
        <w:ind w:firstLineChars="0" w:firstLine="0"/>
        <w:rPr>
          <w:bCs/>
          <w:color w:val="000000" w:themeColor="text1"/>
          <w:szCs w:val="21"/>
        </w:rPr>
      </w:pPr>
      <w:r w:rsidRPr="000D6642">
        <w:rPr>
          <w:rFonts w:hint="eastAsia"/>
          <w:bCs/>
          <w:color w:val="000000" w:themeColor="text1"/>
          <w:szCs w:val="21"/>
        </w:rPr>
        <w:t>（</w:t>
      </w:r>
      <w:r w:rsidRPr="000D6642">
        <w:rPr>
          <w:rFonts w:hint="eastAsia"/>
          <w:bCs/>
          <w:color w:val="000000" w:themeColor="text1"/>
          <w:szCs w:val="21"/>
        </w:rPr>
        <w:t>6</w:t>
      </w:r>
      <w:r w:rsidRPr="000D6642">
        <w:rPr>
          <w:rFonts w:hint="eastAsia"/>
          <w:bCs/>
          <w:color w:val="000000" w:themeColor="text1"/>
          <w:szCs w:val="21"/>
        </w:rPr>
        <w:t>）掌握英语语音</w:t>
      </w:r>
      <w:r w:rsidRPr="000D6642">
        <w:rPr>
          <w:rFonts w:hAnsi="宋体" w:hint="eastAsia"/>
          <w:color w:val="000000" w:themeColor="text1"/>
          <w:szCs w:val="21"/>
        </w:rPr>
        <w:t>、词汇、语法、语篇、修辞及语言学等基础知识和理论。</w:t>
      </w:r>
    </w:p>
    <w:p w:rsidR="00140334" w:rsidRPr="000D6642" w:rsidRDefault="00B0599F">
      <w:pPr>
        <w:pStyle w:val="11"/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（</w:t>
      </w:r>
      <w:r w:rsidRPr="000D6642">
        <w:rPr>
          <w:rFonts w:hAnsi="宋体" w:hint="eastAsia"/>
          <w:color w:val="000000" w:themeColor="text1"/>
          <w:szCs w:val="21"/>
        </w:rPr>
        <w:t>7</w:t>
      </w:r>
      <w:r w:rsidRPr="000D6642">
        <w:rPr>
          <w:rFonts w:hAnsi="宋体" w:hint="eastAsia"/>
          <w:color w:val="000000" w:themeColor="text1"/>
          <w:szCs w:val="21"/>
        </w:rPr>
        <w:t>）具有英美文学的基础知识，了解英语国家的文学史、著名的文学流派及其基本主张、重要作家的生平和文学思想、文学批评的基本理论和方法。</w:t>
      </w:r>
    </w:p>
    <w:p w:rsidR="00140334" w:rsidRPr="000D6642" w:rsidRDefault="00B0599F">
      <w:pPr>
        <w:pStyle w:val="11"/>
        <w:ind w:firstLineChars="0" w:firstLine="0"/>
        <w:rPr>
          <w:bCs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（</w:t>
      </w:r>
      <w:r w:rsidRPr="000D6642">
        <w:rPr>
          <w:rFonts w:hAnsi="宋体" w:hint="eastAsia"/>
          <w:color w:val="000000" w:themeColor="text1"/>
          <w:szCs w:val="21"/>
        </w:rPr>
        <w:t>8</w:t>
      </w:r>
      <w:r w:rsidRPr="000D6642">
        <w:rPr>
          <w:rFonts w:hAnsi="宋体" w:hint="eastAsia"/>
          <w:color w:val="000000" w:themeColor="text1"/>
          <w:szCs w:val="21"/>
        </w:rPr>
        <w:t>）了解英语国家政治、历史、地理、风俗习惯等，知晓中西文化的共同之处和显著差异。</w:t>
      </w:r>
    </w:p>
    <w:p w:rsidR="00140334" w:rsidRPr="000D6642" w:rsidRDefault="00B0599F">
      <w:pPr>
        <w:pStyle w:val="11"/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（</w:t>
      </w:r>
      <w:r w:rsidRPr="000D6642">
        <w:rPr>
          <w:rFonts w:hAnsi="宋体" w:hint="eastAsia"/>
          <w:color w:val="000000" w:themeColor="text1"/>
          <w:szCs w:val="21"/>
        </w:rPr>
        <w:t>9</w:t>
      </w:r>
      <w:r w:rsidRPr="000D6642">
        <w:rPr>
          <w:rFonts w:hAnsi="宋体" w:hint="eastAsia"/>
          <w:color w:val="000000" w:themeColor="text1"/>
          <w:szCs w:val="21"/>
        </w:rPr>
        <w:t>）具有一定的哲学、心理学、教育学、西方文明史、艺术等人文通识知识。</w:t>
      </w:r>
    </w:p>
    <w:p w:rsidR="00140334" w:rsidRPr="000D6642" w:rsidRDefault="00B0599F">
      <w:pPr>
        <w:pStyle w:val="11"/>
        <w:ind w:firstLineChars="0" w:firstLine="0"/>
        <w:rPr>
          <w:bCs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（</w:t>
      </w:r>
      <w:r w:rsidRPr="000D6642">
        <w:rPr>
          <w:rFonts w:hAnsi="宋体" w:hint="eastAsia"/>
          <w:color w:val="000000" w:themeColor="text1"/>
          <w:szCs w:val="21"/>
        </w:rPr>
        <w:t>10</w:t>
      </w:r>
      <w:r w:rsidRPr="000D6642">
        <w:rPr>
          <w:rFonts w:hAnsi="宋体" w:hint="eastAsia"/>
          <w:color w:val="000000" w:themeColor="text1"/>
          <w:szCs w:val="21"/>
        </w:rPr>
        <w:t>）</w:t>
      </w:r>
      <w:r w:rsidRPr="000D6642">
        <w:rPr>
          <w:rFonts w:hAnsi="宋体" w:hint="eastAsia"/>
          <w:bCs/>
          <w:color w:val="000000" w:themeColor="text1"/>
          <w:szCs w:val="21"/>
        </w:rPr>
        <w:t>具有</w:t>
      </w:r>
      <w:r w:rsidRPr="000D6642">
        <w:rPr>
          <w:rFonts w:hAnsi="宋体" w:hint="eastAsia"/>
          <w:color w:val="000000" w:themeColor="text1"/>
          <w:szCs w:val="21"/>
        </w:rPr>
        <w:t>理解和分析问题的能力，以及较强的逻辑思维能力和思辨能力。</w:t>
      </w:r>
      <w:r w:rsidRPr="000D6642">
        <w:rPr>
          <w:rFonts w:hAnsi="宋体" w:hint="eastAsia"/>
          <w:bCs/>
          <w:color w:val="000000" w:themeColor="text1"/>
          <w:szCs w:val="21"/>
        </w:rPr>
        <w:t>具有科学的思维方法和研究方法、求实创新精神、专业学科意识。</w:t>
      </w:r>
    </w:p>
    <w:p w:rsidR="00140334" w:rsidRPr="000D6642" w:rsidRDefault="00B0599F">
      <w:pPr>
        <w:pStyle w:val="11"/>
        <w:ind w:firstLineChars="0" w:firstLine="0"/>
        <w:rPr>
          <w:rFonts w:hAnsi="宋体"/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>（</w:t>
      </w:r>
      <w:r w:rsidRPr="000D6642">
        <w:rPr>
          <w:rFonts w:hAnsi="宋体" w:hint="eastAsia"/>
          <w:color w:val="000000" w:themeColor="text1"/>
          <w:szCs w:val="21"/>
        </w:rPr>
        <w:t>11</w:t>
      </w:r>
      <w:r w:rsidRPr="000D6642">
        <w:rPr>
          <w:rFonts w:hAnsi="宋体" w:hint="eastAsia"/>
          <w:color w:val="000000" w:themeColor="text1"/>
          <w:szCs w:val="21"/>
        </w:rPr>
        <w:t>）具备外贸知识，了解外贸活动基本环节及相关知识，熟悉进出口公司、银行、或保险公司之间来往英文函电及商务对话。</w:t>
      </w:r>
    </w:p>
    <w:p w:rsidR="00140334" w:rsidRPr="000D6642" w:rsidRDefault="00B0599F">
      <w:pPr>
        <w:pStyle w:val="11"/>
        <w:ind w:firstLineChars="0" w:firstLine="0"/>
        <w:rPr>
          <w:bCs/>
          <w:color w:val="000000" w:themeColor="text1"/>
          <w:szCs w:val="21"/>
        </w:rPr>
      </w:pPr>
      <w:r w:rsidRPr="000D6642">
        <w:rPr>
          <w:rFonts w:hAnsi="宋体" w:hint="eastAsia"/>
          <w:bCs/>
          <w:color w:val="000000" w:themeColor="text1"/>
          <w:szCs w:val="21"/>
        </w:rPr>
        <w:t>（</w:t>
      </w:r>
      <w:r w:rsidRPr="000D6642">
        <w:rPr>
          <w:rFonts w:hAnsi="宋体" w:hint="eastAsia"/>
          <w:bCs/>
          <w:color w:val="000000" w:themeColor="text1"/>
          <w:szCs w:val="21"/>
        </w:rPr>
        <w:t>12</w:t>
      </w:r>
      <w:r w:rsidRPr="000D6642">
        <w:rPr>
          <w:rFonts w:hAnsi="宋体" w:hint="eastAsia"/>
          <w:bCs/>
          <w:color w:val="000000" w:themeColor="text1"/>
          <w:szCs w:val="21"/>
        </w:rPr>
        <w:t>）具有初步进行科学研究的能力，了解学术研究的目的及分类；了解学术论文写作的一般方法；掌握文献检索、资料查询的基本方法。</w:t>
      </w:r>
    </w:p>
    <w:p w:rsidR="00140334" w:rsidRPr="000D6642" w:rsidRDefault="00B0599F">
      <w:pPr>
        <w:pStyle w:val="11"/>
        <w:ind w:firstLineChars="0" w:firstLine="0"/>
        <w:rPr>
          <w:rFonts w:hAnsi="宋体"/>
          <w:bCs/>
          <w:color w:val="000000" w:themeColor="text1"/>
          <w:szCs w:val="21"/>
        </w:rPr>
      </w:pPr>
      <w:r w:rsidRPr="000D6642">
        <w:rPr>
          <w:rFonts w:hAnsi="宋体" w:hint="eastAsia"/>
          <w:bCs/>
          <w:color w:val="000000" w:themeColor="text1"/>
          <w:szCs w:val="21"/>
        </w:rPr>
        <w:t>（</w:t>
      </w:r>
      <w:r w:rsidRPr="000D6642">
        <w:rPr>
          <w:rFonts w:hAnsi="宋体" w:hint="eastAsia"/>
          <w:bCs/>
          <w:color w:val="000000" w:themeColor="text1"/>
          <w:szCs w:val="21"/>
        </w:rPr>
        <w:t>13</w:t>
      </w:r>
      <w:r w:rsidRPr="000D6642">
        <w:rPr>
          <w:rFonts w:hAnsi="宋体" w:hint="eastAsia"/>
          <w:bCs/>
          <w:color w:val="000000" w:themeColor="text1"/>
          <w:szCs w:val="21"/>
        </w:rPr>
        <w:t>）具有一定的第二外国语的实际应用能力。</w:t>
      </w:r>
    </w:p>
    <w:p w:rsidR="00140334" w:rsidRPr="000D6642" w:rsidRDefault="00B0599F">
      <w:pPr>
        <w:rPr>
          <w:color w:val="000000" w:themeColor="text1"/>
          <w:szCs w:val="21"/>
        </w:rPr>
      </w:pPr>
      <w:r w:rsidRPr="000D6642">
        <w:rPr>
          <w:color w:val="000000" w:themeColor="text1"/>
          <w:szCs w:val="21"/>
        </w:rPr>
        <w:t>The educational requirements are:</w:t>
      </w:r>
    </w:p>
    <w:p w:rsidR="00140334" w:rsidRPr="000D6642" w:rsidRDefault="00B0599F">
      <w:pPr>
        <w:pStyle w:val="11"/>
        <w:numPr>
          <w:ilvl w:val="0"/>
          <w:numId w:val="6"/>
        </w:numPr>
        <w:ind w:firstLineChars="0"/>
        <w:rPr>
          <w:bCs/>
          <w:color w:val="000000" w:themeColor="text1"/>
          <w:szCs w:val="21"/>
        </w:rPr>
      </w:pPr>
      <w:r w:rsidRPr="000D6642">
        <w:rPr>
          <w:bCs/>
          <w:color w:val="000000" w:themeColor="text1"/>
          <w:szCs w:val="21"/>
        </w:rPr>
        <w:t xml:space="preserve">Good political qualities and moral character.               </w:t>
      </w:r>
    </w:p>
    <w:p w:rsidR="00140334" w:rsidRPr="000D6642" w:rsidRDefault="00B0599F">
      <w:pPr>
        <w:pStyle w:val="11"/>
        <w:numPr>
          <w:ilvl w:val="0"/>
          <w:numId w:val="6"/>
        </w:numPr>
        <w:ind w:firstLineChars="0"/>
        <w:rPr>
          <w:bCs/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Critical thinking ability, </w:t>
      </w:r>
      <w:r w:rsidRPr="000D6642">
        <w:rPr>
          <w:color w:val="000000" w:themeColor="text1"/>
          <w:szCs w:val="21"/>
        </w:rPr>
        <w:t>sense of integrity</w:t>
      </w:r>
      <w:r w:rsidRPr="000D6642">
        <w:rPr>
          <w:rFonts w:hint="eastAsia"/>
          <w:color w:val="000000" w:themeColor="text1"/>
          <w:szCs w:val="21"/>
        </w:rPr>
        <w:t xml:space="preserve"> good character</w:t>
      </w:r>
      <w:r w:rsidRPr="000D6642">
        <w:rPr>
          <w:color w:val="000000" w:themeColor="text1"/>
          <w:szCs w:val="21"/>
        </w:rPr>
        <w:t>.</w:t>
      </w:r>
    </w:p>
    <w:p w:rsidR="00140334" w:rsidRPr="000D6642" w:rsidRDefault="00B0599F">
      <w:pPr>
        <w:pStyle w:val="11"/>
        <w:numPr>
          <w:ilvl w:val="0"/>
          <w:numId w:val="6"/>
        </w:numPr>
        <w:ind w:firstLineChars="0"/>
        <w:rPr>
          <w:color w:val="000000" w:themeColor="text1"/>
          <w:szCs w:val="21"/>
        </w:rPr>
      </w:pPr>
      <w:r w:rsidRPr="000D6642">
        <w:rPr>
          <w:rFonts w:hint="eastAsia"/>
          <w:bCs/>
          <w:color w:val="000000" w:themeColor="text1"/>
          <w:szCs w:val="21"/>
        </w:rPr>
        <w:t>Ability of innovation and entrepreneurship, having teamwork spirit, organizing ability and administration ability.</w:t>
      </w:r>
    </w:p>
    <w:p w:rsidR="00140334" w:rsidRPr="000D6642" w:rsidRDefault="00B0599F">
      <w:pPr>
        <w:pStyle w:val="11"/>
        <w:numPr>
          <w:ilvl w:val="0"/>
          <w:numId w:val="6"/>
        </w:numPr>
        <w:ind w:firstLineChars="0"/>
        <w:rPr>
          <w:color w:val="000000" w:themeColor="text1"/>
          <w:szCs w:val="21"/>
        </w:rPr>
      </w:pPr>
      <w:r w:rsidRPr="000D6642">
        <w:rPr>
          <w:color w:val="000000" w:themeColor="text1"/>
          <w:szCs w:val="21"/>
        </w:rPr>
        <w:t xml:space="preserve">Ability of acquiring </w:t>
      </w:r>
      <w:r w:rsidRPr="000D6642">
        <w:rPr>
          <w:rFonts w:hint="eastAsia"/>
          <w:color w:val="000000" w:themeColor="text1"/>
          <w:szCs w:val="21"/>
        </w:rPr>
        <w:t xml:space="preserve">various kinds of </w:t>
      </w:r>
      <w:r w:rsidRPr="000D6642">
        <w:rPr>
          <w:color w:val="000000" w:themeColor="text1"/>
          <w:szCs w:val="21"/>
        </w:rPr>
        <w:t>knowledge</w:t>
      </w:r>
      <w:r w:rsidRPr="000D6642">
        <w:rPr>
          <w:rFonts w:hint="eastAsia"/>
          <w:color w:val="000000" w:themeColor="text1"/>
          <w:szCs w:val="21"/>
        </w:rPr>
        <w:t xml:space="preserve"> and cross-cultural communication</w:t>
      </w:r>
      <w:r w:rsidRPr="000D6642">
        <w:rPr>
          <w:color w:val="000000" w:themeColor="text1"/>
          <w:szCs w:val="21"/>
        </w:rPr>
        <w:t>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</w:rPr>
        <w:t xml:space="preserve">5)  </w:t>
      </w:r>
      <w:r w:rsidRPr="000D6642">
        <w:rPr>
          <w:color w:val="000000" w:themeColor="text1"/>
        </w:rPr>
        <w:t>Proficiency in English listening, speaking, reading, writing and English-Chinese translation.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Ansi="宋体" w:hint="eastAsia"/>
          <w:color w:val="000000" w:themeColor="text1"/>
          <w:szCs w:val="21"/>
        </w:rPr>
        <w:t xml:space="preserve">6) </w:t>
      </w:r>
      <w:r w:rsidRPr="000D6642">
        <w:rPr>
          <w:color w:val="000000" w:themeColor="text1"/>
          <w:szCs w:val="21"/>
        </w:rPr>
        <w:t xml:space="preserve">Mastery of the basic professional knowledge, including English pronunciation, grammar, vocabulary, discourse, </w:t>
      </w:r>
      <w:hyperlink r:id="rId9" w:history="1">
        <w:r w:rsidRPr="000D6642">
          <w:rPr>
            <w:color w:val="000000" w:themeColor="text1"/>
            <w:szCs w:val="21"/>
          </w:rPr>
          <w:t>linguistic</w:t>
        </w:r>
      </w:hyperlink>
      <w:r w:rsidRPr="000D6642">
        <w:rPr>
          <w:color w:val="000000" w:themeColor="text1"/>
          <w:szCs w:val="21"/>
        </w:rPr>
        <w:t> </w:t>
      </w:r>
      <w:hyperlink r:id="rId10" w:history="1">
        <w:r w:rsidRPr="000D6642">
          <w:rPr>
            <w:color w:val="000000" w:themeColor="text1"/>
            <w:szCs w:val="21"/>
          </w:rPr>
          <w:t>function</w:t>
        </w:r>
      </w:hyperlink>
      <w:r w:rsidRPr="000D6642">
        <w:rPr>
          <w:color w:val="000000" w:themeColor="text1"/>
          <w:szCs w:val="21"/>
        </w:rPr>
        <w:t>, semantic notions.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7)  </w:t>
      </w:r>
      <w:r w:rsidRPr="000D6642">
        <w:rPr>
          <w:rFonts w:hAnsi="宋体" w:hint="eastAsia"/>
          <w:color w:val="000000" w:themeColor="text1"/>
          <w:szCs w:val="21"/>
        </w:rPr>
        <w:t xml:space="preserve">Having </w:t>
      </w:r>
      <w:r w:rsidRPr="000D6642">
        <w:rPr>
          <w:rFonts w:hAnsi="宋体"/>
          <w:color w:val="000000" w:themeColor="text1"/>
          <w:szCs w:val="21"/>
        </w:rPr>
        <w:t>foundation</w:t>
      </w:r>
      <w:r w:rsidRPr="000D6642">
        <w:rPr>
          <w:rFonts w:hAnsi="宋体" w:hint="eastAsia"/>
          <w:color w:val="000000" w:themeColor="text1"/>
          <w:szCs w:val="21"/>
        </w:rPr>
        <w:t xml:space="preserve"> in British </w:t>
      </w:r>
      <w:r w:rsidRPr="000D6642">
        <w:rPr>
          <w:rFonts w:hAnsi="宋体"/>
          <w:color w:val="000000" w:themeColor="text1"/>
          <w:szCs w:val="21"/>
        </w:rPr>
        <w:t>and American</w:t>
      </w:r>
      <w:r w:rsidRPr="000D6642">
        <w:rPr>
          <w:rFonts w:hAnsi="宋体" w:hint="eastAsia"/>
          <w:color w:val="000000" w:themeColor="text1"/>
          <w:szCs w:val="21"/>
        </w:rPr>
        <w:t xml:space="preserve"> literature and </w:t>
      </w:r>
      <w:r w:rsidRPr="000D6642">
        <w:rPr>
          <w:rFonts w:hint="eastAsia"/>
          <w:color w:val="000000" w:themeColor="text1"/>
          <w:szCs w:val="21"/>
        </w:rPr>
        <w:t>u</w:t>
      </w:r>
      <w:r w:rsidRPr="000D6642">
        <w:rPr>
          <w:color w:val="000000" w:themeColor="text1"/>
          <w:szCs w:val="21"/>
        </w:rPr>
        <w:t>nderstanding of the major literary trends and genres, important writers, works and their influences.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>8)  Understanding the politics, history, geography and customs of English-speaking countries as well as knowing the common ground and differences between Chinese and western cultures.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9)  </w:t>
      </w:r>
      <w:r w:rsidRPr="000D6642">
        <w:rPr>
          <w:color w:val="000000" w:themeColor="text1"/>
          <w:szCs w:val="21"/>
        </w:rPr>
        <w:t xml:space="preserve">Rich knowledge of humanities and social science, including literature, history, philosophy, </w:t>
      </w:r>
      <w:hyperlink r:id="rId11" w:history="1">
        <w:r w:rsidRPr="000D6642">
          <w:rPr>
            <w:color w:val="000000" w:themeColor="text1"/>
            <w:szCs w:val="21"/>
          </w:rPr>
          <w:t>ideology</w:t>
        </w:r>
      </w:hyperlink>
      <w:r w:rsidRPr="000D6642">
        <w:rPr>
          <w:color w:val="000000" w:themeColor="text1"/>
          <w:szCs w:val="21"/>
        </w:rPr>
        <w:t> </w:t>
      </w:r>
      <w:hyperlink r:id="rId12" w:history="1">
        <w:r w:rsidRPr="000D6642">
          <w:rPr>
            <w:color w:val="000000" w:themeColor="text1"/>
            <w:szCs w:val="21"/>
          </w:rPr>
          <w:t>and</w:t>
        </w:r>
      </w:hyperlink>
      <w:r w:rsidRPr="000D6642">
        <w:rPr>
          <w:color w:val="000000" w:themeColor="text1"/>
          <w:szCs w:val="21"/>
        </w:rPr>
        <w:t> </w:t>
      </w:r>
      <w:hyperlink r:id="rId13" w:history="1">
        <w:r w:rsidRPr="000D6642">
          <w:rPr>
            <w:color w:val="000000" w:themeColor="text1"/>
            <w:szCs w:val="21"/>
          </w:rPr>
          <w:t>morality</w:t>
        </w:r>
      </w:hyperlink>
      <w:r w:rsidRPr="000D6642">
        <w:rPr>
          <w:color w:val="000000" w:themeColor="text1"/>
          <w:szCs w:val="21"/>
        </w:rPr>
        <w:t>, art, law, sociology</w:t>
      </w:r>
      <w:r w:rsidRPr="000D6642">
        <w:rPr>
          <w:rFonts w:hint="eastAsia"/>
          <w:color w:val="000000" w:themeColor="text1"/>
          <w:szCs w:val="21"/>
        </w:rPr>
        <w:t xml:space="preserve"> and </w:t>
      </w:r>
      <w:r w:rsidRPr="000D6642">
        <w:rPr>
          <w:color w:val="000000" w:themeColor="text1"/>
          <w:szCs w:val="21"/>
        </w:rPr>
        <w:t>psychology.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10)  </w:t>
      </w:r>
      <w:r w:rsidRPr="000D6642">
        <w:rPr>
          <w:color w:val="000000" w:themeColor="text1"/>
          <w:szCs w:val="21"/>
        </w:rPr>
        <w:t>Ability of understanding and analyzing problems and strong logical thinking.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11)  </w:t>
      </w:r>
      <w:r w:rsidRPr="000D6642">
        <w:rPr>
          <w:color w:val="000000" w:themeColor="text1"/>
          <w:szCs w:val="21"/>
        </w:rPr>
        <w:t>English proficiency in foreign trade and international cooperation.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 xml:space="preserve">12)  </w:t>
      </w:r>
      <w:r w:rsidRPr="000D6642">
        <w:rPr>
          <w:color w:val="000000" w:themeColor="text1"/>
          <w:szCs w:val="21"/>
        </w:rPr>
        <w:t>Ability of scientific research in understanding purpose and classification of academic research,understanding general methods in academic writing and grasping the basic methods of literature retrieval and data inquiry.</w:t>
      </w:r>
    </w:p>
    <w:p w:rsidR="00140334" w:rsidRPr="000D6642" w:rsidRDefault="00B0599F">
      <w:pPr>
        <w:pStyle w:val="11"/>
        <w:ind w:firstLineChars="0" w:firstLine="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lastRenderedPageBreak/>
        <w:t xml:space="preserve">13)  </w:t>
      </w:r>
      <w:r w:rsidRPr="000D6642">
        <w:rPr>
          <w:color w:val="000000" w:themeColor="text1"/>
          <w:szCs w:val="21"/>
        </w:rPr>
        <w:t>Ability of using the second foreign language.</w:t>
      </w:r>
    </w:p>
    <w:p w:rsidR="00140334" w:rsidRPr="000D6642" w:rsidRDefault="00140334">
      <w:pPr>
        <w:pStyle w:val="11"/>
        <w:ind w:firstLineChars="0" w:firstLine="0"/>
        <w:rPr>
          <w:color w:val="000000" w:themeColor="text1"/>
          <w:szCs w:val="21"/>
        </w:rPr>
      </w:pPr>
    </w:p>
    <w:p w:rsidR="00140334" w:rsidRPr="000D6642" w:rsidRDefault="00140334">
      <w:pPr>
        <w:pStyle w:val="11"/>
        <w:ind w:firstLineChars="0" w:firstLine="0"/>
        <w:rPr>
          <w:color w:val="000000" w:themeColor="text1"/>
          <w:szCs w:val="21"/>
        </w:rPr>
      </w:pPr>
    </w:p>
    <w:p w:rsidR="00140334" w:rsidRPr="000D6642" w:rsidRDefault="00B0599F">
      <w:pPr>
        <w:ind w:left="720"/>
        <w:rPr>
          <w:color w:val="000000" w:themeColor="text1"/>
          <w:szCs w:val="21"/>
        </w:rPr>
      </w:pPr>
      <w:r w:rsidRPr="000D6642">
        <w:rPr>
          <w:rFonts w:hint="eastAsia"/>
          <w:color w:val="000000" w:themeColor="text1"/>
          <w:szCs w:val="21"/>
        </w:rPr>
        <w:t>附：培养目标实现矩阵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1559"/>
        <w:gridCol w:w="1560"/>
        <w:gridCol w:w="1497"/>
        <w:gridCol w:w="1497"/>
      </w:tblGrid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1403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培养目标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40334" w:rsidRPr="000D6642" w:rsidRDefault="00B0599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培养目标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97" w:type="dxa"/>
          </w:tcPr>
          <w:p w:rsidR="00140334" w:rsidRPr="000D6642" w:rsidRDefault="00B0599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培养目标</w:t>
            </w:r>
            <w:r w:rsidRPr="000D664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97" w:type="dxa"/>
          </w:tcPr>
          <w:p w:rsidR="00140334" w:rsidRPr="000D6642" w:rsidRDefault="00B0599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培养目标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jc w:val="center"/>
        </w:trPr>
        <w:tc>
          <w:tcPr>
            <w:tcW w:w="2264" w:type="dxa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毕业要求</w:t>
            </w:r>
            <w:r w:rsidRPr="000D664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</w:tcPr>
          <w:p w:rsidR="00140334" w:rsidRPr="000D6642" w:rsidRDefault="00B0599F">
            <w:pPr>
              <w:jc w:val="center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40334" w:rsidRPr="000D6642" w:rsidRDefault="00140334">
      <w:pPr>
        <w:rPr>
          <w:color w:val="000000" w:themeColor="text1"/>
        </w:rPr>
      </w:pPr>
    </w:p>
    <w:p w:rsidR="00140334" w:rsidRPr="000D6642" w:rsidRDefault="00B0599F">
      <w:pPr>
        <w:pStyle w:val="11"/>
        <w:numPr>
          <w:ilvl w:val="0"/>
          <w:numId w:val="1"/>
        </w:numPr>
        <w:tabs>
          <w:tab w:val="left" w:pos="426"/>
        </w:tabs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专业核心课程与专业特色课程</w:t>
      </w:r>
    </w:p>
    <w:p w:rsidR="00140334" w:rsidRPr="000D6642" w:rsidRDefault="00B0599F">
      <w:pPr>
        <w:rPr>
          <w:b/>
          <w:color w:val="000000" w:themeColor="text1"/>
          <w:szCs w:val="21"/>
        </w:rPr>
      </w:pPr>
      <w:r w:rsidRPr="000D6642">
        <w:rPr>
          <w:b/>
          <w:color w:val="000000" w:themeColor="text1"/>
          <w:szCs w:val="21"/>
        </w:rPr>
        <w:t>II  Core Courses and Characteristic Courses</w:t>
      </w:r>
    </w:p>
    <w:p w:rsidR="00140334" w:rsidRPr="000D6642" w:rsidRDefault="00B0599F">
      <w:pPr>
        <w:pStyle w:val="11"/>
        <w:numPr>
          <w:ilvl w:val="0"/>
          <w:numId w:val="7"/>
        </w:numPr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专业核心课程：</w:t>
      </w:r>
    </w:p>
    <w:p w:rsidR="00140334" w:rsidRPr="000D6642" w:rsidRDefault="00B0599F">
      <w:pPr>
        <w:ind w:leftChars="150" w:left="630" w:hangingChars="150" w:hanging="315"/>
        <w:rPr>
          <w:color w:val="000000" w:themeColor="text1"/>
        </w:rPr>
      </w:pPr>
      <w:r w:rsidRPr="000D6642">
        <w:rPr>
          <w:rFonts w:hint="eastAsia"/>
          <w:color w:val="000000" w:themeColor="text1"/>
        </w:rPr>
        <w:t>英语精读，高级英语读写，英语写作，英国文学，美国文学，翻译工作坊，英语语言学，英语人文阅读，科技英语。</w:t>
      </w:r>
    </w:p>
    <w:p w:rsidR="00140334" w:rsidRPr="000D6642" w:rsidRDefault="00B0599F">
      <w:pPr>
        <w:ind w:leftChars="350" w:left="735" w:firstLineChars="146" w:firstLine="307"/>
        <w:rPr>
          <w:color w:val="000000" w:themeColor="text1"/>
        </w:rPr>
      </w:pPr>
      <w:r w:rsidRPr="000D6642">
        <w:rPr>
          <w:color w:val="000000" w:themeColor="text1"/>
        </w:rPr>
        <w:t>Basic English, Advanced English</w:t>
      </w:r>
      <w:r w:rsidRPr="000D6642">
        <w:rPr>
          <w:rFonts w:hint="eastAsia"/>
          <w:color w:val="000000" w:themeColor="text1"/>
        </w:rPr>
        <w:t xml:space="preserve"> Reading and Writing</w:t>
      </w:r>
      <w:r w:rsidRPr="000D6642">
        <w:rPr>
          <w:color w:val="000000" w:themeColor="text1"/>
        </w:rPr>
        <w:t xml:space="preserve">, English Writing, British Literature, American Literature, Translation </w:t>
      </w:r>
      <w:r w:rsidRPr="000D6642">
        <w:rPr>
          <w:rFonts w:hint="eastAsia"/>
          <w:color w:val="000000" w:themeColor="text1"/>
        </w:rPr>
        <w:t>Workshop</w:t>
      </w:r>
      <w:r w:rsidRPr="000D6642">
        <w:rPr>
          <w:color w:val="000000" w:themeColor="text1"/>
        </w:rPr>
        <w:t xml:space="preserve">, Introduction to Linguistics, </w:t>
      </w:r>
      <w:r w:rsidRPr="000D6642">
        <w:rPr>
          <w:rFonts w:hint="eastAsia"/>
          <w:color w:val="000000" w:themeColor="text1"/>
        </w:rPr>
        <w:t>Extensive Reading</w:t>
      </w:r>
      <w:r w:rsidRPr="000D6642">
        <w:rPr>
          <w:color w:val="000000" w:themeColor="text1"/>
        </w:rPr>
        <w:t xml:space="preserve">, </w:t>
      </w:r>
      <w:r w:rsidRPr="000D6642">
        <w:rPr>
          <w:rFonts w:hint="eastAsia"/>
          <w:color w:val="000000" w:themeColor="text1"/>
        </w:rPr>
        <w:t>English</w:t>
      </w:r>
      <w:r w:rsidRPr="000D6642">
        <w:rPr>
          <w:color w:val="000000" w:themeColor="text1"/>
        </w:rPr>
        <w:t xml:space="preserve"> for Science and Technology.</w:t>
      </w:r>
    </w:p>
    <w:p w:rsidR="00140334" w:rsidRPr="000D6642" w:rsidRDefault="00140334">
      <w:pPr>
        <w:ind w:leftChars="350" w:left="735" w:firstLineChars="146" w:firstLine="307"/>
        <w:rPr>
          <w:color w:val="000000" w:themeColor="text1"/>
        </w:rPr>
      </w:pPr>
    </w:p>
    <w:p w:rsidR="00140334" w:rsidRPr="000D6642" w:rsidRDefault="00B0599F">
      <w:pPr>
        <w:pStyle w:val="11"/>
        <w:numPr>
          <w:ilvl w:val="0"/>
          <w:numId w:val="7"/>
        </w:numPr>
        <w:ind w:firstLineChars="0"/>
        <w:rPr>
          <w:b/>
          <w:color w:val="000000" w:themeColor="text1"/>
          <w:szCs w:val="21"/>
        </w:rPr>
      </w:pPr>
      <w:r w:rsidRPr="000D6642">
        <w:rPr>
          <w:rFonts w:hint="eastAsia"/>
          <w:b/>
          <w:color w:val="000000" w:themeColor="text1"/>
          <w:szCs w:val="21"/>
        </w:rPr>
        <w:t>专业特色课程：</w:t>
      </w:r>
    </w:p>
    <w:p w:rsidR="00140334" w:rsidRPr="000D6642" w:rsidRDefault="00B0599F">
      <w:pPr>
        <w:pStyle w:val="11"/>
        <w:ind w:leftChars="200" w:left="420"/>
        <w:rPr>
          <w:color w:val="000000" w:themeColor="text1"/>
        </w:rPr>
      </w:pPr>
      <w:r w:rsidRPr="000D6642">
        <w:rPr>
          <w:rFonts w:hint="eastAsia"/>
          <w:color w:val="000000" w:themeColor="text1"/>
        </w:rPr>
        <w:t>英国文学，美国文学，英语语言学，翻译工作坊，英语人文阅读，科技英语。</w:t>
      </w:r>
    </w:p>
    <w:p w:rsidR="00140334" w:rsidRPr="000D6642" w:rsidRDefault="00B0599F">
      <w:pPr>
        <w:ind w:leftChars="350" w:left="735" w:firstLineChars="146" w:firstLine="307"/>
        <w:rPr>
          <w:color w:val="000000" w:themeColor="text1"/>
        </w:rPr>
      </w:pPr>
      <w:r w:rsidRPr="000D6642">
        <w:rPr>
          <w:color w:val="000000" w:themeColor="text1"/>
        </w:rPr>
        <w:t xml:space="preserve">British Literature, American Literature, Introduction to Linguistics, Translation </w:t>
      </w:r>
      <w:r w:rsidRPr="000D6642">
        <w:rPr>
          <w:rFonts w:hint="eastAsia"/>
          <w:color w:val="000000" w:themeColor="text1"/>
        </w:rPr>
        <w:t>Workshop</w:t>
      </w:r>
      <w:r w:rsidRPr="000D6642">
        <w:rPr>
          <w:color w:val="000000" w:themeColor="text1"/>
        </w:rPr>
        <w:t xml:space="preserve">, </w:t>
      </w:r>
      <w:r w:rsidRPr="000D6642">
        <w:rPr>
          <w:rFonts w:hint="eastAsia"/>
          <w:color w:val="000000" w:themeColor="text1"/>
        </w:rPr>
        <w:t>Extensive Reading</w:t>
      </w:r>
      <w:r w:rsidRPr="000D6642">
        <w:rPr>
          <w:color w:val="000000" w:themeColor="text1"/>
        </w:rPr>
        <w:t xml:space="preserve">, </w:t>
      </w:r>
      <w:r w:rsidRPr="000D6642">
        <w:rPr>
          <w:rFonts w:hint="eastAsia"/>
          <w:color w:val="000000" w:themeColor="text1"/>
        </w:rPr>
        <w:t>English</w:t>
      </w:r>
      <w:r w:rsidRPr="000D6642">
        <w:rPr>
          <w:color w:val="000000" w:themeColor="text1"/>
        </w:rPr>
        <w:t xml:space="preserve"> for Science and Technology.</w:t>
      </w:r>
    </w:p>
    <w:p w:rsidR="00140334" w:rsidRPr="000D6642" w:rsidRDefault="00140334">
      <w:pPr>
        <w:ind w:leftChars="200" w:left="420" w:firstLineChars="200" w:firstLine="420"/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  <w:sectPr w:rsidR="00140334" w:rsidRPr="000D6642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0334" w:rsidRPr="000D6642" w:rsidRDefault="00B0599F">
      <w:pPr>
        <w:adjustRightInd w:val="0"/>
        <w:snapToGrid w:val="0"/>
        <w:rPr>
          <w:color w:val="000000" w:themeColor="text1"/>
        </w:rPr>
      </w:pPr>
      <w:r w:rsidRPr="000D6642">
        <w:rPr>
          <w:rFonts w:hint="eastAsia"/>
          <w:color w:val="000000" w:themeColor="text1"/>
        </w:rPr>
        <w:lastRenderedPageBreak/>
        <w:t>附：毕业要求实现矩阵：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701"/>
        <w:gridCol w:w="171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40334" w:rsidRPr="000D6642">
        <w:trPr>
          <w:cantSplit/>
          <w:trHeight w:val="285"/>
          <w:tblHeader/>
        </w:trPr>
        <w:tc>
          <w:tcPr>
            <w:tcW w:w="737" w:type="dxa"/>
            <w:vMerge w:val="restart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  <w:bookmarkStart w:id="0" w:name="OLE_LINK8"/>
            <w:r w:rsidRPr="000D6642">
              <w:rPr>
                <w:rFonts w:hint="eastAsia"/>
                <w:b/>
                <w:color w:val="000000" w:themeColor="text1"/>
                <w:w w:val="70"/>
                <w:sz w:val="18"/>
                <w:szCs w:val="18"/>
              </w:rPr>
              <w:t>专业核心</w:t>
            </w:r>
          </w:p>
          <w:p w:rsidR="00140334" w:rsidRPr="000D6642" w:rsidRDefault="00B0599F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rFonts w:hint="eastAsia"/>
                <w:b/>
                <w:color w:val="000000" w:themeColor="text1"/>
                <w:w w:val="70"/>
                <w:sz w:val="18"/>
                <w:szCs w:val="18"/>
              </w:rPr>
              <w:t>课程</w:t>
            </w:r>
          </w:p>
        </w:tc>
        <w:tc>
          <w:tcPr>
            <w:tcW w:w="701" w:type="dxa"/>
            <w:vMerge w:val="restart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rFonts w:hint="eastAsia"/>
                <w:b/>
                <w:color w:val="000000" w:themeColor="text1"/>
                <w:w w:val="70"/>
                <w:sz w:val="18"/>
                <w:szCs w:val="18"/>
              </w:rPr>
              <w:t>专业特色</w:t>
            </w:r>
          </w:p>
          <w:p w:rsidR="00140334" w:rsidRPr="000D6642" w:rsidRDefault="00B0599F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rFonts w:hint="eastAsia"/>
                <w:b/>
                <w:color w:val="000000" w:themeColor="text1"/>
                <w:w w:val="70"/>
                <w:sz w:val="18"/>
                <w:szCs w:val="18"/>
              </w:rPr>
              <w:t>课程</w:t>
            </w:r>
          </w:p>
        </w:tc>
        <w:tc>
          <w:tcPr>
            <w:tcW w:w="1719" w:type="dxa"/>
            <w:vMerge w:val="restart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rFonts w:hint="eastAsia"/>
                <w:b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6227" w:type="dxa"/>
            <w:gridSpan w:val="13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英语专业毕业要求</w:t>
            </w:r>
          </w:p>
        </w:tc>
      </w:tr>
      <w:tr w:rsidR="00140334" w:rsidRPr="000D6642">
        <w:trPr>
          <w:cantSplit/>
          <w:trHeight w:val="285"/>
          <w:tblHeader/>
        </w:trPr>
        <w:tc>
          <w:tcPr>
            <w:tcW w:w="737" w:type="dxa"/>
            <w:vMerge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</w:p>
        </w:tc>
        <w:tc>
          <w:tcPr>
            <w:tcW w:w="701" w:type="dxa"/>
            <w:vMerge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b/>
                <w:color w:val="000000" w:themeColor="text1"/>
                <w:w w:val="70"/>
                <w:sz w:val="18"/>
                <w:szCs w:val="18"/>
              </w:rPr>
            </w:pPr>
          </w:p>
        </w:tc>
        <w:tc>
          <w:tcPr>
            <w:tcW w:w="1719" w:type="dxa"/>
            <w:vMerge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1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思想道德修养与法律基础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中国近现代史纲要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765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w w:val="8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马克思主义基本原理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军事理论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体育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bookmarkStart w:id="1" w:name="OLE_LINK2"/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计算机程序设计基础</w:t>
            </w:r>
            <w:bookmarkEnd w:id="1"/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bookmarkStart w:id="2" w:name="_Hlk366070467"/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创新创业类选修课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人文社科类选修课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经济管理类选修课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科学技术类选修课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艺术体育类选修课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1E17CC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外语类</w:t>
            </w:r>
            <w:r w:rsidR="00B0599F" w:rsidRPr="000D6642">
              <w:rPr>
                <w:rFonts w:hint="eastAsia"/>
                <w:color w:val="000000" w:themeColor="text1"/>
                <w:szCs w:val="22"/>
              </w:rPr>
              <w:t>专业导论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高等数学</w:t>
            </w:r>
            <w:r w:rsidRPr="000D6642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left"/>
              <w:rPr>
                <w:color w:val="000000" w:themeColor="text1"/>
                <w:spacing w:val="-4"/>
                <w:w w:val="8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英语精读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英语听力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英语口语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大学语文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英语语音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pacing w:val="-6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英语人文阅读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45FE9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英语语法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pacing w:val="-1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英语写作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科技英语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高级英语读写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490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翻译工作坊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140334" w:rsidRPr="000D6642">
        <w:trPr>
          <w:cantSplit/>
        </w:trPr>
        <w:tc>
          <w:tcPr>
            <w:tcW w:w="737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tcBorders>
              <w:top w:val="nil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719" w:type="dxa"/>
            <w:tcBorders>
              <w:top w:val="nil"/>
            </w:tcBorders>
            <w:vAlign w:val="center"/>
          </w:tcPr>
          <w:p w:rsidR="00140334" w:rsidRPr="000D6642" w:rsidRDefault="00B0599F">
            <w:pPr>
              <w:pStyle w:val="a7"/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英语语言学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71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英国文学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B0599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40334" w:rsidRPr="000D6642" w:rsidRDefault="00140334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美国文学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英语文体学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学术论文写作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英语国家概况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英美社会与文化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 w:rsidP="003610BF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英语词汇学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pStyle w:val="a6"/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英语报刊选读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商务英语与沟通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中国文化通览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英语小说选读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实用英语写作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高级口译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公共演说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高级听力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pacing w:val="-1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英美诗歌选读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文学批评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军事训练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英语专业课程综合实践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毕业实习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2023C" w:rsidRPr="000D6642">
        <w:trPr>
          <w:cantSplit/>
          <w:trHeight w:hRule="exact" w:val="567"/>
        </w:trPr>
        <w:tc>
          <w:tcPr>
            <w:tcW w:w="737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023C" w:rsidRPr="000D6642" w:rsidRDefault="00E2023C">
            <w:pPr>
              <w:adjustRightInd w:val="0"/>
              <w:snapToGrid w:val="0"/>
              <w:rPr>
                <w:color w:val="000000" w:themeColor="text1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E2023C" w:rsidRPr="000D6642" w:rsidRDefault="00E2023C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毕业论文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479" w:type="dxa"/>
            <w:vAlign w:val="center"/>
          </w:tcPr>
          <w:p w:rsidR="00E2023C" w:rsidRPr="000D6642" w:rsidRDefault="00E2023C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:rsidR="00140334" w:rsidRPr="000D6642" w:rsidRDefault="00140334">
      <w:pPr>
        <w:pStyle w:val="11"/>
        <w:tabs>
          <w:tab w:val="left" w:pos="426"/>
        </w:tabs>
        <w:ind w:left="420" w:firstLineChars="0" w:firstLine="0"/>
        <w:rPr>
          <w:color w:val="000000" w:themeColor="text1"/>
        </w:rPr>
      </w:pPr>
    </w:p>
    <w:p w:rsidR="00140334" w:rsidRPr="000D6642" w:rsidRDefault="00140334">
      <w:pPr>
        <w:pStyle w:val="11"/>
        <w:numPr>
          <w:ilvl w:val="0"/>
          <w:numId w:val="1"/>
        </w:numPr>
        <w:tabs>
          <w:tab w:val="left" w:pos="426"/>
        </w:tabs>
        <w:ind w:firstLineChars="0"/>
        <w:rPr>
          <w:b/>
          <w:color w:val="000000" w:themeColor="text1"/>
          <w:szCs w:val="21"/>
        </w:rPr>
        <w:sectPr w:rsidR="00140334" w:rsidRPr="000D6642">
          <w:pgSz w:w="11906" w:h="16838"/>
          <w:pgMar w:top="1418" w:right="1134" w:bottom="1134" w:left="1418" w:header="851" w:footer="992" w:gutter="0"/>
          <w:cols w:space="425"/>
          <w:docGrid w:type="lines" w:linePitch="312"/>
        </w:sectPr>
      </w:pPr>
    </w:p>
    <w:p w:rsidR="00140334" w:rsidRPr="000D6642" w:rsidRDefault="00B0599F">
      <w:pPr>
        <w:pStyle w:val="11"/>
        <w:numPr>
          <w:ilvl w:val="0"/>
          <w:numId w:val="1"/>
        </w:numPr>
        <w:tabs>
          <w:tab w:val="left" w:pos="426"/>
        </w:tabs>
        <w:ind w:firstLineChars="0"/>
        <w:rPr>
          <w:color w:val="000000" w:themeColor="text1"/>
        </w:rPr>
      </w:pPr>
      <w:r w:rsidRPr="000D6642">
        <w:rPr>
          <w:rFonts w:hint="eastAsia"/>
          <w:b/>
          <w:color w:val="000000" w:themeColor="text1"/>
          <w:szCs w:val="21"/>
        </w:rPr>
        <w:lastRenderedPageBreak/>
        <w:t>课程教学进程图Ⅲ</w:t>
      </w:r>
      <w:r w:rsidRPr="000D6642">
        <w:rPr>
          <w:b/>
          <w:color w:val="000000" w:themeColor="text1"/>
          <w:szCs w:val="21"/>
        </w:rPr>
        <w:t xml:space="preserve"> Teaching Process Map</w:t>
      </w: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B0599F">
      <w:pPr>
        <w:rPr>
          <w:b/>
          <w:color w:val="000000" w:themeColor="text1"/>
        </w:rPr>
      </w:pPr>
      <w:r w:rsidRPr="000D6642">
        <w:rPr>
          <w:rFonts w:hint="eastAsia"/>
          <w:b/>
          <w:color w:val="000000" w:themeColor="text1"/>
        </w:rPr>
        <w:t>模块一</w:t>
      </w:r>
      <w:r w:rsidRPr="000D6642">
        <w:rPr>
          <w:rFonts w:hint="eastAsia"/>
          <w:b/>
          <w:color w:val="000000" w:themeColor="text1"/>
        </w:rPr>
        <w:t xml:space="preserve"> Module I</w:t>
      </w:r>
    </w:p>
    <w:p w:rsidR="00140334" w:rsidRPr="000D6642" w:rsidRDefault="00140334">
      <w:pPr>
        <w:rPr>
          <w:b/>
          <w:color w:val="000000" w:themeColor="text1"/>
        </w:rPr>
      </w:pPr>
    </w:p>
    <w:p w:rsidR="00140334" w:rsidRPr="000D6642" w:rsidRDefault="00B0599F">
      <w:pPr>
        <w:rPr>
          <w:color w:val="000000" w:themeColor="text1"/>
        </w:rPr>
      </w:pPr>
      <w:r w:rsidRPr="000D6642">
        <w:rPr>
          <w:color w:val="000000" w:themeColor="text1"/>
        </w:rPr>
        <w:object w:dxaOrig="14150" w:dyaOrig="7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7.5pt;height:396.5pt" o:ole="">
            <v:imagedata r:id="rId15" o:title=""/>
          </v:shape>
          <o:OLEObject Type="Embed" ProgID="Visio.Drawing.11" ShapeID="_x0000_i1025" DrawAspect="Content" ObjectID="_1577192230" r:id="rId16"/>
        </w:object>
      </w:r>
    </w:p>
    <w:p w:rsidR="00140334" w:rsidRPr="000D6642" w:rsidRDefault="00B0599F">
      <w:pPr>
        <w:rPr>
          <w:b/>
          <w:color w:val="000000" w:themeColor="text1"/>
        </w:rPr>
      </w:pPr>
      <w:r w:rsidRPr="000D6642">
        <w:rPr>
          <w:b/>
          <w:color w:val="000000" w:themeColor="text1"/>
        </w:rPr>
        <w:lastRenderedPageBreak/>
        <w:t>模块二</w:t>
      </w:r>
      <w:r w:rsidRPr="000D6642">
        <w:rPr>
          <w:rFonts w:hint="eastAsia"/>
          <w:b/>
          <w:color w:val="000000" w:themeColor="text1"/>
        </w:rPr>
        <w:t xml:space="preserve"> Module II</w:t>
      </w: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B0599F">
      <w:pPr>
        <w:rPr>
          <w:color w:val="000000" w:themeColor="text1"/>
        </w:rPr>
        <w:sectPr w:rsidR="00140334" w:rsidRPr="000D6642">
          <w:pgSz w:w="16838" w:h="11906" w:orient="landscape"/>
          <w:pgMar w:top="1418" w:right="1418" w:bottom="1134" w:left="1134" w:header="851" w:footer="992" w:gutter="0"/>
          <w:cols w:space="425"/>
          <w:docGrid w:type="lines" w:linePitch="312"/>
        </w:sectPr>
      </w:pPr>
      <w:r w:rsidRPr="000D6642">
        <w:rPr>
          <w:b/>
          <w:color w:val="000000" w:themeColor="text1"/>
        </w:rPr>
        <w:object w:dxaOrig="14210" w:dyaOrig="8530">
          <v:shape id="_x0000_i1026" type="#_x0000_t75" alt="" style="width:710.5pt;height:426.5pt" o:ole="">
            <v:imagedata r:id="rId17" o:title=""/>
          </v:shape>
          <o:OLEObject Type="Embed" ProgID="Visio.Drawing.11" ShapeID="_x0000_i1026" DrawAspect="Content" ObjectID="_1577192231" r:id="rId18"/>
        </w:object>
      </w:r>
    </w:p>
    <w:p w:rsidR="00140334" w:rsidRPr="000D6642" w:rsidRDefault="00B0599F">
      <w:pPr>
        <w:rPr>
          <w:b/>
          <w:color w:val="000000" w:themeColor="text1"/>
        </w:rPr>
      </w:pPr>
      <w:r w:rsidRPr="000D6642">
        <w:rPr>
          <w:rFonts w:hint="eastAsia"/>
          <w:b/>
          <w:color w:val="000000" w:themeColor="text1"/>
        </w:rPr>
        <w:lastRenderedPageBreak/>
        <w:t>四、理论教学建议进程表</w:t>
      </w:r>
    </w:p>
    <w:p w:rsidR="00140334" w:rsidRPr="000D6642" w:rsidRDefault="00B0599F">
      <w:pPr>
        <w:rPr>
          <w:b/>
          <w:color w:val="000000" w:themeColor="text1"/>
        </w:rPr>
      </w:pPr>
      <w:r w:rsidRPr="000D6642">
        <w:rPr>
          <w:rFonts w:hint="eastAsia"/>
          <w:b/>
          <w:color w:val="000000" w:themeColor="text1"/>
        </w:rPr>
        <w:t>Ⅳ</w:t>
      </w:r>
      <w:r w:rsidRPr="000D6642">
        <w:rPr>
          <w:b/>
          <w:color w:val="000000" w:themeColor="text1"/>
        </w:rPr>
        <w:t xml:space="preserve">  Theory Course Schedule</w:t>
      </w:r>
    </w:p>
    <w:p w:rsidR="00140334" w:rsidRPr="000D6642" w:rsidRDefault="00140334">
      <w:pPr>
        <w:rPr>
          <w:b/>
          <w:color w:val="000000" w:themeColor="text1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34"/>
        <w:gridCol w:w="3310"/>
        <w:gridCol w:w="376"/>
        <w:gridCol w:w="505"/>
        <w:gridCol w:w="420"/>
        <w:gridCol w:w="420"/>
        <w:gridCol w:w="421"/>
        <w:gridCol w:w="424"/>
        <w:gridCol w:w="615"/>
        <w:gridCol w:w="1280"/>
      </w:tblGrid>
      <w:tr w:rsidR="00140334" w:rsidRPr="000D6642">
        <w:trPr>
          <w:cantSplit/>
          <w:trHeight w:hRule="exact" w:val="317"/>
          <w:tblHeader/>
          <w:jc w:val="center"/>
        </w:trPr>
        <w:tc>
          <w:tcPr>
            <w:tcW w:w="1034" w:type="dxa"/>
            <w:vMerge w:val="restart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课程编号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Course Number</w:t>
            </w:r>
          </w:p>
        </w:tc>
        <w:tc>
          <w:tcPr>
            <w:tcW w:w="3310" w:type="dxa"/>
            <w:vMerge w:val="restart"/>
            <w:vAlign w:val="center"/>
          </w:tcPr>
          <w:p w:rsidR="00140334" w:rsidRPr="000D6642" w:rsidRDefault="00B0599F">
            <w:pPr>
              <w:spacing w:line="240" w:lineRule="exact"/>
              <w:ind w:leftChars="-72" w:left="-151" w:firstLineChars="85" w:firstLine="153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课程名称</w:t>
            </w:r>
          </w:p>
          <w:p w:rsidR="00140334" w:rsidRPr="000D6642" w:rsidRDefault="00B0599F">
            <w:pPr>
              <w:spacing w:line="240" w:lineRule="exact"/>
              <w:ind w:leftChars="-72" w:left="-151" w:firstLineChars="85" w:firstLine="106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Course Title</w:t>
            </w:r>
          </w:p>
        </w:tc>
        <w:tc>
          <w:tcPr>
            <w:tcW w:w="376" w:type="dxa"/>
            <w:vMerge w:val="restart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学分</w:t>
            </w:r>
            <w:r w:rsidRPr="000D6642">
              <w:rPr>
                <w:color w:val="000000" w:themeColor="text1"/>
                <w:w w:val="70"/>
                <w:sz w:val="18"/>
                <w:szCs w:val="18"/>
              </w:rPr>
              <w:t>Crs</w:t>
            </w:r>
          </w:p>
        </w:tc>
        <w:tc>
          <w:tcPr>
            <w:tcW w:w="2190" w:type="dxa"/>
            <w:gridSpan w:val="5"/>
            <w:vAlign w:val="center"/>
          </w:tcPr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w w:val="8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学时分配</w:t>
            </w:r>
            <w:r w:rsidRPr="000D6642">
              <w:rPr>
                <w:color w:val="000000" w:themeColor="text1"/>
                <w:w w:val="90"/>
                <w:sz w:val="18"/>
                <w:szCs w:val="18"/>
              </w:rPr>
              <w:t xml:space="preserve"> Including</w:t>
            </w:r>
          </w:p>
        </w:tc>
        <w:tc>
          <w:tcPr>
            <w:tcW w:w="615" w:type="dxa"/>
            <w:vMerge w:val="restart"/>
            <w:vAlign w:val="center"/>
          </w:tcPr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建议修读学期</w:t>
            </w:r>
          </w:p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w w:val="8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Suggested Term</w:t>
            </w:r>
          </w:p>
        </w:tc>
        <w:tc>
          <w:tcPr>
            <w:tcW w:w="1280" w:type="dxa"/>
            <w:vMerge w:val="restart"/>
            <w:vAlign w:val="center"/>
          </w:tcPr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先修课程</w:t>
            </w:r>
          </w:p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bCs/>
                <w:color w:val="000000" w:themeColor="text1"/>
                <w:w w:val="70"/>
                <w:sz w:val="18"/>
                <w:szCs w:val="18"/>
              </w:rPr>
              <w:t>  P</w:t>
            </w:r>
            <w:r w:rsidRPr="000D6642">
              <w:rPr>
                <w:color w:val="000000" w:themeColor="text1"/>
                <w:w w:val="70"/>
                <w:sz w:val="18"/>
                <w:szCs w:val="18"/>
              </w:rPr>
              <w:t>rere</w:t>
            </w:r>
            <w:r w:rsidRPr="000D6642">
              <w:rPr>
                <w:bCs/>
                <w:color w:val="000000" w:themeColor="text1"/>
                <w:w w:val="70"/>
                <w:sz w:val="18"/>
                <w:szCs w:val="18"/>
              </w:rPr>
              <w:t>quisite Course</w:t>
            </w:r>
          </w:p>
        </w:tc>
      </w:tr>
      <w:tr w:rsidR="00140334" w:rsidRPr="000D6642">
        <w:trPr>
          <w:cantSplit/>
          <w:trHeight w:val="836"/>
          <w:tblHeader/>
          <w:jc w:val="center"/>
        </w:trPr>
        <w:tc>
          <w:tcPr>
            <w:tcW w:w="1034" w:type="dxa"/>
            <w:vMerge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10" w:type="dxa"/>
            <w:vMerge/>
            <w:vAlign w:val="center"/>
          </w:tcPr>
          <w:p w:rsidR="00140334" w:rsidRPr="000D6642" w:rsidRDefault="00140334">
            <w:pPr>
              <w:spacing w:line="240" w:lineRule="exact"/>
              <w:ind w:leftChars="-72" w:left="-151" w:firstLineChars="85" w:firstLine="15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6" w:type="dxa"/>
            <w:vMerge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总学时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Tot hrs.</w:t>
            </w:r>
          </w:p>
        </w:tc>
        <w:tc>
          <w:tcPr>
            <w:tcW w:w="42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实验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Exp.</w:t>
            </w:r>
          </w:p>
        </w:tc>
        <w:tc>
          <w:tcPr>
            <w:tcW w:w="42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上机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Ope-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ration</w:t>
            </w:r>
          </w:p>
        </w:tc>
        <w:tc>
          <w:tcPr>
            <w:tcW w:w="42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实践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Prac-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w w:val="70"/>
                <w:sz w:val="18"/>
                <w:szCs w:val="18"/>
              </w:rPr>
              <w:t>tice</w:t>
            </w:r>
          </w:p>
        </w:tc>
        <w:tc>
          <w:tcPr>
            <w:tcW w:w="42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课外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66"/>
                <w:sz w:val="18"/>
                <w:szCs w:val="18"/>
              </w:rPr>
            </w:pPr>
            <w:r w:rsidRPr="000D6642">
              <w:rPr>
                <w:color w:val="000000" w:themeColor="text1"/>
                <w:w w:val="66"/>
                <w:sz w:val="18"/>
                <w:szCs w:val="18"/>
              </w:rPr>
              <w:t>Extra-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w w:val="66"/>
                <w:sz w:val="18"/>
                <w:szCs w:val="18"/>
              </w:rPr>
              <w:t>cur</w:t>
            </w:r>
          </w:p>
        </w:tc>
        <w:tc>
          <w:tcPr>
            <w:tcW w:w="615" w:type="dxa"/>
            <w:vMerge/>
            <w:vAlign w:val="center"/>
          </w:tcPr>
          <w:p w:rsidR="00140334" w:rsidRPr="000D6642" w:rsidRDefault="00140334">
            <w:pPr>
              <w:spacing w:line="200" w:lineRule="exact"/>
              <w:jc w:val="center"/>
              <w:rPr>
                <w:color w:val="000000" w:themeColor="text1"/>
                <w:w w:val="70"/>
                <w:sz w:val="18"/>
                <w:szCs w:val="18"/>
              </w:rPr>
            </w:pPr>
          </w:p>
        </w:tc>
        <w:tc>
          <w:tcPr>
            <w:tcW w:w="1280" w:type="dxa"/>
            <w:vMerge/>
            <w:vAlign w:val="center"/>
          </w:tcPr>
          <w:p w:rsidR="00140334" w:rsidRPr="000D6642" w:rsidRDefault="00140334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（一）通识必修课程</w:t>
            </w:r>
          </w:p>
          <w:p w:rsidR="00140334" w:rsidRPr="000D6642" w:rsidRDefault="00B0599F">
            <w:pPr>
              <w:spacing w:line="240" w:lineRule="exact"/>
              <w:ind w:firstLineChars="300" w:firstLine="54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General Education Required Courses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4220001110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思想道德修养与法律基础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Morals, Ethics and Fundamentals of Law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4220002110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中国近现代史纲要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w w:val="80"/>
                <w:sz w:val="18"/>
              </w:rPr>
              <w:t>Outline of Contemporary and Modern Chinese History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765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4220003110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w w:val="80"/>
                <w:sz w:val="18"/>
              </w:rPr>
            </w:pPr>
            <w:r w:rsidRPr="000D6642">
              <w:rPr>
                <w:color w:val="000000" w:themeColor="text1"/>
                <w:w w:val="80"/>
                <w:sz w:val="18"/>
              </w:rPr>
              <w:t>毛泽东思想和中国特色社会主义理论体系概论</w:t>
            </w:r>
            <w:r w:rsidRPr="000D6642">
              <w:rPr>
                <w:color w:val="000000" w:themeColor="text1"/>
                <w:sz w:val="18"/>
                <w:szCs w:val="18"/>
              </w:rPr>
              <w:t>Introduction to Mao Zedong Thought and Socialism with Chinese Characteristics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4220005110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马克思主义基本原理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Marxism Philosophy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1060003130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军事理论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Military Theory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4210001110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Physical EducationⅠ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4210002110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color w:val="000000" w:themeColor="text1"/>
                <w:sz w:val="18"/>
              </w:rPr>
              <w:t>2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 xml:space="preserve">Physical Education </w:t>
            </w:r>
            <w:r w:rsidRPr="000D6642">
              <w:rPr>
                <w:rFonts w:hAnsi="宋体"/>
                <w:color w:val="000000" w:themeColor="text1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4210003110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color w:val="000000" w:themeColor="text1"/>
                <w:sz w:val="18"/>
              </w:rPr>
              <w:t>3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 xml:space="preserve">Physical Education </w:t>
            </w:r>
            <w:r w:rsidRPr="000D6642">
              <w:rPr>
                <w:rFonts w:hAnsi="宋体"/>
                <w:color w:val="000000" w:themeColor="text1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4210004110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color w:val="000000" w:themeColor="text1"/>
                <w:sz w:val="18"/>
              </w:rPr>
              <w:t>4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 xml:space="preserve">Physical Education </w:t>
            </w:r>
            <w:r w:rsidRPr="000D6642">
              <w:rPr>
                <w:rFonts w:hAnsi="宋体"/>
                <w:color w:val="000000" w:themeColor="text1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体育</w:t>
            </w: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</w:tr>
      <w:tr w:rsidR="00140334" w:rsidRPr="000D6642">
        <w:trPr>
          <w:cantSplit/>
          <w:trHeight w:hRule="exact" w:val="82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tabs>
                <w:tab w:val="left" w:pos="288"/>
              </w:tabs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4120341170/</w:t>
            </w:r>
          </w:p>
          <w:p w:rsidR="00140334" w:rsidRPr="000D6642" w:rsidRDefault="00B0599F">
            <w:pPr>
              <w:tabs>
                <w:tab w:val="left" w:pos="288"/>
              </w:tabs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4120341171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VBA</w:t>
            </w:r>
            <w:r w:rsidRPr="000D6642">
              <w:rPr>
                <w:rFonts w:hint="eastAsia"/>
                <w:color w:val="000000" w:themeColor="text1"/>
                <w:sz w:val="18"/>
              </w:rPr>
              <w:t>程序设计基础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w w:val="90"/>
                <w:sz w:val="18"/>
                <w:szCs w:val="18"/>
              </w:rPr>
              <w:t>Fundamentals of Computer Program Design</w:t>
            </w:r>
            <w:r w:rsidRPr="000D6642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(VBA)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796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tabs>
                <w:tab w:val="left" w:pos="331"/>
              </w:tabs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4120342170/</w:t>
            </w:r>
          </w:p>
          <w:p w:rsidR="00140334" w:rsidRPr="000D6642" w:rsidRDefault="00B0599F">
            <w:pPr>
              <w:tabs>
                <w:tab w:val="left" w:pos="331"/>
              </w:tabs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4120342171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计算机基础与</w:t>
            </w:r>
            <w:r w:rsidRPr="000D6642">
              <w:rPr>
                <w:color w:val="000000" w:themeColor="text1"/>
                <w:sz w:val="18"/>
              </w:rPr>
              <w:t>VBA</w:t>
            </w:r>
            <w:r w:rsidRPr="000D6642">
              <w:rPr>
                <w:rFonts w:hint="eastAsia"/>
                <w:color w:val="000000" w:themeColor="text1"/>
                <w:sz w:val="18"/>
              </w:rPr>
              <w:t>程序设计综合实验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 xml:space="preserve">Experiment of </w:t>
            </w:r>
            <w:r w:rsidRPr="000D6642">
              <w:rPr>
                <w:color w:val="000000" w:themeColor="text1"/>
                <w:w w:val="90"/>
                <w:sz w:val="18"/>
                <w:szCs w:val="18"/>
              </w:rPr>
              <w:t>Fundamentals of Computer Program Design</w:t>
            </w:r>
            <w:r w:rsidRPr="000D6642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(VBA)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小计</w:t>
            </w:r>
            <w:r w:rsidRPr="000D6642">
              <w:rPr>
                <w:rFonts w:hint="eastAsia"/>
                <w:color w:val="000000" w:themeColor="text1"/>
                <w:sz w:val="18"/>
              </w:rPr>
              <w:t xml:space="preserve">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20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448</w:t>
            </w:r>
          </w:p>
        </w:tc>
        <w:tc>
          <w:tcPr>
            <w:tcW w:w="420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24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numPr>
                <w:ilvl w:val="0"/>
                <w:numId w:val="8"/>
              </w:num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通识选修课程</w:t>
            </w:r>
          </w:p>
          <w:p w:rsidR="00140334" w:rsidRPr="000D6642" w:rsidRDefault="00B0599F">
            <w:pPr>
              <w:spacing w:line="240" w:lineRule="exact"/>
              <w:ind w:firstLineChars="300" w:firstLine="54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General Education Elective Courses</w:t>
            </w:r>
          </w:p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创新创业类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Innovation and Entrepreneurship Courses</w:t>
            </w:r>
          </w:p>
        </w:tc>
        <w:tc>
          <w:tcPr>
            <w:tcW w:w="4461" w:type="dxa"/>
            <w:gridSpan w:val="8"/>
            <w:vMerge w:val="restart"/>
            <w:vAlign w:val="center"/>
          </w:tcPr>
          <w:p w:rsidR="00140334" w:rsidRPr="000D6642" w:rsidRDefault="00B0599F">
            <w:pPr>
              <w:pStyle w:val="a7"/>
              <w:spacing w:line="220" w:lineRule="exact"/>
              <w:ind w:firstLineChars="200" w:firstLine="360"/>
              <w:jc w:val="both"/>
              <w:rPr>
                <w:color w:val="000000" w:themeColor="text1"/>
              </w:rPr>
            </w:pPr>
            <w:r w:rsidRPr="000D6642">
              <w:rPr>
                <w:rFonts w:hint="eastAsia"/>
                <w:color w:val="000000" w:themeColor="text1"/>
              </w:rPr>
              <w:t>要求至少取得</w:t>
            </w:r>
            <w:r w:rsidRPr="000D6642">
              <w:rPr>
                <w:rFonts w:hint="eastAsia"/>
                <w:color w:val="000000" w:themeColor="text1"/>
              </w:rPr>
              <w:t>9</w:t>
            </w:r>
            <w:r w:rsidRPr="000D6642">
              <w:rPr>
                <w:rFonts w:hint="eastAsia"/>
                <w:color w:val="000000" w:themeColor="text1"/>
              </w:rPr>
              <w:t>个学分，在人文社科类或经济管理类课程中至少选修一门，在创新创业类课程中至少选修一门。</w:t>
            </w:r>
          </w:p>
          <w:p w:rsidR="00140334" w:rsidRPr="000D6642" w:rsidRDefault="00B0599F">
            <w:pPr>
              <w:pStyle w:val="a7"/>
              <w:spacing w:line="220" w:lineRule="exact"/>
              <w:ind w:firstLineChars="200" w:firstLine="360"/>
              <w:jc w:val="both"/>
              <w:rPr>
                <w:color w:val="000000" w:themeColor="text1"/>
              </w:rPr>
            </w:pPr>
            <w:r w:rsidRPr="000D6642">
              <w:rPr>
                <w:color w:val="000000" w:themeColor="text1"/>
                <w:szCs w:val="22"/>
              </w:rPr>
              <w:t>All students are required to obtain at least 9 credits</w:t>
            </w:r>
            <w:r w:rsidRPr="000D6642">
              <w:rPr>
                <w:rFonts w:hint="eastAsia"/>
                <w:color w:val="000000" w:themeColor="text1"/>
                <w:szCs w:val="22"/>
              </w:rPr>
              <w:t>. A</w:t>
            </w:r>
            <w:r w:rsidRPr="000D6642">
              <w:rPr>
                <w:color w:val="000000" w:themeColor="text1"/>
                <w:szCs w:val="22"/>
              </w:rPr>
              <w:t xml:space="preserve">t least one course </w:t>
            </w:r>
            <w:r w:rsidRPr="000D6642">
              <w:rPr>
                <w:rFonts w:hint="eastAsia"/>
                <w:color w:val="000000" w:themeColor="text1"/>
                <w:szCs w:val="22"/>
              </w:rPr>
              <w:t xml:space="preserve">should be chosen </w:t>
            </w:r>
            <w:r w:rsidRPr="000D6642">
              <w:rPr>
                <w:color w:val="000000" w:themeColor="text1"/>
                <w:szCs w:val="22"/>
              </w:rPr>
              <w:t>from Arts and Social Science Courses or Economy and Management Courses</w:t>
            </w:r>
            <w:r w:rsidRPr="000D6642">
              <w:rPr>
                <w:rFonts w:hint="eastAsia"/>
                <w:color w:val="000000" w:themeColor="text1"/>
                <w:szCs w:val="22"/>
              </w:rPr>
              <w:t>. A</w:t>
            </w:r>
            <w:r w:rsidRPr="000D6642">
              <w:rPr>
                <w:color w:val="000000" w:themeColor="text1"/>
                <w:szCs w:val="22"/>
              </w:rPr>
              <w:t xml:space="preserve">t least one course </w:t>
            </w:r>
            <w:r w:rsidRPr="000D6642">
              <w:rPr>
                <w:rFonts w:hint="eastAsia"/>
                <w:color w:val="000000" w:themeColor="text1"/>
                <w:szCs w:val="22"/>
              </w:rPr>
              <w:t xml:space="preserve">should be chosen </w:t>
            </w:r>
            <w:r w:rsidRPr="000D6642">
              <w:rPr>
                <w:color w:val="000000" w:themeColor="text1"/>
                <w:szCs w:val="22"/>
              </w:rPr>
              <w:t xml:space="preserve">from </w:t>
            </w:r>
            <w:r w:rsidRPr="000D6642">
              <w:rPr>
                <w:rFonts w:hint="eastAsia"/>
                <w:color w:val="000000" w:themeColor="text1"/>
                <w:szCs w:val="22"/>
              </w:rPr>
              <w:t>Innovation and Entrepreneurship</w:t>
            </w:r>
            <w:r w:rsidRPr="000D6642">
              <w:rPr>
                <w:color w:val="000000" w:themeColor="text1"/>
                <w:szCs w:val="22"/>
              </w:rPr>
              <w:t xml:space="preserve"> Courses.</w:t>
            </w: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bookmarkStart w:id="3" w:name="OLE_LINK5"/>
            <w:bookmarkStart w:id="4" w:name="OLE_LINK6"/>
            <w:r w:rsidRPr="000D6642">
              <w:rPr>
                <w:color w:val="000000" w:themeColor="text1"/>
                <w:sz w:val="18"/>
                <w:szCs w:val="18"/>
              </w:rPr>
              <w:t>人文社科</w:t>
            </w:r>
            <w:bookmarkEnd w:id="3"/>
            <w:bookmarkEnd w:id="4"/>
            <w:r w:rsidRPr="000D6642">
              <w:rPr>
                <w:color w:val="000000" w:themeColor="text1"/>
                <w:sz w:val="18"/>
                <w:szCs w:val="18"/>
              </w:rPr>
              <w:t>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Arts and Social Science Courses</w:t>
            </w:r>
          </w:p>
        </w:tc>
        <w:tc>
          <w:tcPr>
            <w:tcW w:w="4461" w:type="dxa"/>
            <w:gridSpan w:val="8"/>
            <w:vMerge/>
            <w:vAlign w:val="center"/>
          </w:tcPr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经济管理类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Economy and Management Courses</w:t>
            </w:r>
          </w:p>
        </w:tc>
        <w:tc>
          <w:tcPr>
            <w:tcW w:w="4461" w:type="dxa"/>
            <w:gridSpan w:val="8"/>
            <w:vMerge/>
            <w:vAlign w:val="center"/>
          </w:tcPr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科学技术类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Science and Technology Courses</w:t>
            </w:r>
          </w:p>
        </w:tc>
        <w:tc>
          <w:tcPr>
            <w:tcW w:w="4461" w:type="dxa"/>
            <w:gridSpan w:val="8"/>
            <w:vMerge/>
            <w:vAlign w:val="center"/>
          </w:tcPr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艺术体育类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Art and Physical Education Courses</w:t>
            </w:r>
          </w:p>
        </w:tc>
        <w:tc>
          <w:tcPr>
            <w:tcW w:w="4461" w:type="dxa"/>
            <w:gridSpan w:val="8"/>
            <w:vMerge/>
            <w:vAlign w:val="center"/>
          </w:tcPr>
          <w:p w:rsidR="00140334" w:rsidRPr="000D6642" w:rsidRDefault="001403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67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一年级大类课程模块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40" w:lineRule="exact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Courses for Grade 1 Module I</w:t>
            </w:r>
          </w:p>
          <w:p w:rsidR="00140334" w:rsidRPr="000D6642" w:rsidRDefault="00140334">
            <w:pPr>
              <w:spacing w:line="240" w:lineRule="exact"/>
              <w:ind w:firstLineChars="200" w:firstLine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4030032110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外语类</w:t>
            </w:r>
            <w:r w:rsidRPr="000D6642">
              <w:rPr>
                <w:color w:val="000000" w:themeColor="text1"/>
                <w:sz w:val="18"/>
              </w:rPr>
              <w:t>专业导论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Introduction to Specialty 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English Movies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Listening and Speaking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Classical </w:t>
            </w:r>
            <w:r w:rsidRPr="000D6642">
              <w:rPr>
                <w:color w:val="000000" w:themeColor="text1"/>
                <w:sz w:val="18"/>
                <w:szCs w:val="18"/>
              </w:rPr>
              <w:t>R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eading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英美社会与文化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British and American Society and Culture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English Movies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Listening and Speaking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 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English classical reading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英语报刊选读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Selected Reading of English Journals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基础法语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Intensive French 1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法语语音语法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French grammatical pronunciation 2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基础法语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Intensive French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基础法语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法语视听入门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French Movies, Listening and Speaking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法语语音语法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French grammatical pronunciation 2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小计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法语语音语法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41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一年级大类课程模块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  <w:p w:rsidR="00140334" w:rsidRPr="000D6642" w:rsidRDefault="00B0599F">
            <w:pPr>
              <w:spacing w:line="240" w:lineRule="exact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Courses for Grade 1 Module II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4030032110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外语类</w:t>
            </w:r>
            <w:r w:rsidRPr="000D6642">
              <w:rPr>
                <w:color w:val="000000" w:themeColor="text1"/>
                <w:sz w:val="18"/>
              </w:rPr>
              <w:t>专业导论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Introduction to Specialty 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English Movies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Listening and Speaking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</w:t>
            </w:r>
            <w:r w:rsidRPr="000D6642">
              <w:rPr>
                <w:color w:val="000000" w:themeColor="text1"/>
                <w:sz w:val="18"/>
                <w:szCs w:val="18"/>
              </w:rPr>
              <w:t>C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lassical </w:t>
            </w:r>
            <w:r w:rsidRPr="000D6642">
              <w:rPr>
                <w:color w:val="000000" w:themeColor="text1"/>
                <w:sz w:val="18"/>
                <w:szCs w:val="18"/>
              </w:rPr>
              <w:t>R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eading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英美社会与文化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British and American Society and Culture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English Movies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Listening and Speaking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英语视听说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  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</w:t>
            </w:r>
            <w:r w:rsidRPr="000D6642">
              <w:rPr>
                <w:color w:val="000000" w:themeColor="text1"/>
                <w:sz w:val="18"/>
                <w:szCs w:val="18"/>
              </w:rPr>
              <w:t>C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lassical </w:t>
            </w:r>
            <w:r w:rsidRPr="000D6642">
              <w:rPr>
                <w:color w:val="000000" w:themeColor="text1"/>
                <w:sz w:val="18"/>
                <w:szCs w:val="18"/>
              </w:rPr>
              <w:t>R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eading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英语经典阅读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英语报刊选读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Selected Reading of English Journals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基础日语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1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Basic Japanese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日语语音训练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Japanese Voice Training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基础日语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2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Basic Japanese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基础日语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日语听力入门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Japanese Listening Comprehension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日语基础会话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Basic Japanese Conversation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小计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（四）专业必修课程</w:t>
            </w:r>
          </w:p>
          <w:p w:rsidR="00140334" w:rsidRPr="000D6642" w:rsidRDefault="00B0599F">
            <w:pPr>
              <w:spacing w:line="240" w:lineRule="exact"/>
              <w:ind w:firstLineChars="300" w:firstLine="54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Basic Disciplinary Required Courses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4030055110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英语精读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English Intensive Reading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</w:tcPr>
          <w:p w:rsidR="00140334" w:rsidRPr="000D6642" w:rsidRDefault="0014033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4030056110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英语精读</w:t>
            </w:r>
            <w:r w:rsidRPr="000D6642">
              <w:rPr>
                <w:color w:val="000000" w:themeColor="text1"/>
                <w:sz w:val="18"/>
              </w:rPr>
              <w:t xml:space="preserve"> 2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English Intensive Reading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英语精读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4030119110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英语听力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Listening Comprehension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4030120110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英语听力</w:t>
            </w:r>
            <w:r w:rsidRPr="000D6642">
              <w:rPr>
                <w:color w:val="000000" w:themeColor="text1"/>
                <w:sz w:val="18"/>
              </w:rPr>
              <w:t>2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Listening Comprehension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英语听力</w:t>
            </w:r>
            <w:r w:rsidRPr="000D6642">
              <w:rPr>
                <w:color w:val="000000" w:themeColor="text1"/>
                <w:sz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4030114110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英语口语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Oral English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4030115110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英语口语</w:t>
            </w:r>
            <w:r w:rsidRPr="000D6642">
              <w:rPr>
                <w:color w:val="000000" w:themeColor="text1"/>
                <w:sz w:val="18"/>
              </w:rPr>
              <w:t>2</w:t>
            </w:r>
          </w:p>
          <w:p w:rsidR="00140334" w:rsidRPr="000D6642" w:rsidRDefault="00B0599F">
            <w:pPr>
              <w:spacing w:line="22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Oral English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英语口语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4030107110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pStyle w:val="a7"/>
              <w:spacing w:line="240" w:lineRule="exact"/>
              <w:rPr>
                <w:color w:val="000000" w:themeColor="text1"/>
              </w:rPr>
            </w:pPr>
            <w:r w:rsidRPr="000D6642">
              <w:rPr>
                <w:rFonts w:hint="eastAsia"/>
                <w:color w:val="000000" w:themeColor="text1"/>
              </w:rPr>
              <w:t>英语人文阅读</w:t>
            </w:r>
            <w:r w:rsidRPr="000D6642">
              <w:rPr>
                <w:color w:val="000000" w:themeColor="text1"/>
              </w:rPr>
              <w:t>1</w:t>
            </w:r>
          </w:p>
          <w:p w:rsidR="00140334" w:rsidRPr="000D6642" w:rsidRDefault="00B0599F">
            <w:pPr>
              <w:spacing w:line="22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Extensive Reading 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4030108110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pStyle w:val="a7"/>
              <w:spacing w:line="240" w:lineRule="exact"/>
              <w:rPr>
                <w:color w:val="000000" w:themeColor="text1"/>
              </w:rPr>
            </w:pPr>
            <w:r w:rsidRPr="000D6642">
              <w:rPr>
                <w:rFonts w:hint="eastAsia"/>
                <w:color w:val="000000" w:themeColor="text1"/>
              </w:rPr>
              <w:t>英语人文阅读</w:t>
            </w:r>
            <w:r w:rsidRPr="000D6642">
              <w:rPr>
                <w:color w:val="000000" w:themeColor="text1"/>
              </w:rPr>
              <w:t>2</w:t>
            </w:r>
          </w:p>
          <w:p w:rsidR="00140334" w:rsidRPr="000D6642" w:rsidRDefault="00B0599F">
            <w:pPr>
              <w:spacing w:line="22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Extensive Reading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pStyle w:val="a7"/>
              <w:spacing w:line="240" w:lineRule="exact"/>
              <w:rPr>
                <w:color w:val="000000" w:themeColor="text1"/>
              </w:rPr>
            </w:pPr>
            <w:r w:rsidRPr="000D6642">
              <w:rPr>
                <w:rFonts w:hint="eastAsia"/>
                <w:color w:val="000000" w:themeColor="text1"/>
              </w:rPr>
              <w:t>英语人文阅读</w:t>
            </w:r>
            <w:r w:rsidRPr="000D6642">
              <w:rPr>
                <w:color w:val="000000" w:themeColor="text1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4030128110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英语写作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</w:t>
            </w:r>
            <w:r w:rsidRPr="000D6642">
              <w:rPr>
                <w:color w:val="000000" w:themeColor="text1"/>
                <w:sz w:val="18"/>
                <w:szCs w:val="18"/>
              </w:rPr>
              <w:t xml:space="preserve">Writing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4030129110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英语写作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  <w:p w:rsidR="00140334" w:rsidRPr="000D6642" w:rsidRDefault="00B0599F">
            <w:pPr>
              <w:spacing w:line="22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</w:t>
            </w:r>
            <w:r w:rsidRPr="000D6642">
              <w:rPr>
                <w:color w:val="000000" w:themeColor="text1"/>
                <w:sz w:val="18"/>
                <w:szCs w:val="18"/>
              </w:rPr>
              <w:t>Writing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英语写作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4030042110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高级英语读写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2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Advanced English Reading and Writing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4030043110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高级英语读写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Advanced English Reading and Writing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高级英语读写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4030099110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英国文学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British Literature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4030100110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英国文学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  <w:p w:rsidR="00140334" w:rsidRPr="000D6642" w:rsidRDefault="00B0599F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British Literature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英国文学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4030063110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美国文学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American Literature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4030064110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美国文学</w:t>
            </w:r>
            <w:r w:rsidRPr="000D6642">
              <w:rPr>
                <w:color w:val="000000" w:themeColor="text1"/>
                <w:sz w:val="18"/>
                <w:szCs w:val="18"/>
              </w:rPr>
              <w:t>2</w:t>
            </w:r>
          </w:p>
          <w:p w:rsidR="00140334" w:rsidRPr="000D6642" w:rsidRDefault="00B0599F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American Literature </w:t>
            </w:r>
            <w:r w:rsidRPr="000D664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美国文学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外语创新创业教育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5"/>
                <w:szCs w:val="15"/>
              </w:rPr>
              <w:t>Innovation Instruction for Foreign</w:t>
            </w:r>
            <w:r w:rsidRPr="000D6642">
              <w:rPr>
                <w:color w:val="000000" w:themeColor="text1"/>
                <w:sz w:val="18"/>
              </w:rPr>
              <w:t>Language</w:t>
            </w:r>
            <w:r w:rsidRPr="000D6642">
              <w:rPr>
                <w:rFonts w:hint="eastAsia"/>
                <w:color w:val="000000" w:themeColor="text1"/>
                <w:sz w:val="18"/>
              </w:rPr>
              <w:t>s</w:t>
            </w:r>
            <w:r w:rsidRPr="000D6642">
              <w:rPr>
                <w:color w:val="000000" w:themeColor="text1"/>
                <w:sz w:val="18"/>
              </w:rPr>
              <w:t xml:space="preserve"> Professions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4030034110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翻译工作坊</w:t>
            </w:r>
            <w:r w:rsidRPr="000D6642">
              <w:rPr>
                <w:color w:val="000000" w:themeColor="text1"/>
                <w:sz w:val="18"/>
                <w:szCs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 xml:space="preserve">Translation Workshop 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翻译工作坊</w:t>
            </w:r>
            <w:r w:rsidRPr="000D6642">
              <w:rPr>
                <w:color w:val="000000" w:themeColor="text1"/>
                <w:sz w:val="18"/>
                <w:szCs w:val="18"/>
              </w:rPr>
              <w:t xml:space="preserve"> 2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Translation Workshop</w:t>
            </w: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翻译工作坊</w:t>
            </w:r>
            <w:r w:rsidRPr="000D6642">
              <w:rPr>
                <w:color w:val="000000" w:themeColor="text1"/>
                <w:sz w:val="18"/>
              </w:rPr>
              <w:t>1</w:t>
            </w:r>
          </w:p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4030136110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pStyle w:val="a7"/>
              <w:spacing w:line="240" w:lineRule="exact"/>
              <w:rPr>
                <w:color w:val="000000" w:themeColor="text1"/>
              </w:rPr>
            </w:pPr>
            <w:r w:rsidRPr="000D6642">
              <w:rPr>
                <w:rFonts w:hint="eastAsia"/>
                <w:color w:val="000000" w:themeColor="text1"/>
              </w:rPr>
              <w:t>英语语言学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Introduction to Linguistics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4030096110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学术论文写作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Academic Writing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pStyle w:val="a6"/>
              <w:spacing w:line="240" w:lineRule="exact"/>
              <w:jc w:val="center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小计</w:t>
            </w:r>
            <w:r w:rsidRPr="000D6642">
              <w:rPr>
                <w:rFonts w:hint="eastAsia"/>
                <w:color w:val="000000" w:themeColor="text1"/>
                <w:szCs w:val="22"/>
              </w:rPr>
              <w:t xml:space="preserve">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47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752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（五）专业选修课程</w:t>
            </w:r>
          </w:p>
          <w:p w:rsidR="00140334" w:rsidRPr="000D6642" w:rsidRDefault="00B0599F">
            <w:pPr>
              <w:spacing w:line="240" w:lineRule="exact"/>
              <w:ind w:firstLineChars="300" w:firstLine="540"/>
              <w:jc w:val="lef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Specialized Elective Courses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lastRenderedPageBreak/>
              <w:t>4030010110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高等数学</w:t>
            </w:r>
            <w:r w:rsidRPr="000D6642">
              <w:rPr>
                <w:color w:val="000000" w:themeColor="text1"/>
                <w:sz w:val="18"/>
              </w:rPr>
              <w:t>C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highlight w:val="yellow"/>
              </w:rPr>
            </w:pPr>
            <w:r w:rsidRPr="000D6642">
              <w:rPr>
                <w:color w:val="000000" w:themeColor="text1"/>
                <w:sz w:val="18"/>
              </w:rPr>
              <w:t>Advanced Mathematics C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4030111110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英语国家概况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Introduction to English-speaking Countries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4030012110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商务英语与沟通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Business English and Communication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4030105110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英语词汇学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English Lexicology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英语语音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 xml:space="preserve">English Pronunciation 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4020013110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大学语文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 xml:space="preserve">College Chinese 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4030131110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英语语法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 xml:space="preserve">English </w:t>
            </w:r>
            <w:r w:rsidRPr="000D6642">
              <w:rPr>
                <w:color w:val="000000" w:themeColor="text1"/>
                <w:sz w:val="18"/>
                <w:szCs w:val="18"/>
              </w:rPr>
              <w:t>Grammar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英美戏剧赏析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British and American Drama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4030011110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中国文化通览</w:t>
            </w:r>
          </w:p>
          <w:p w:rsidR="00140334" w:rsidRPr="000D6642" w:rsidRDefault="00B0599F">
            <w:pPr>
              <w:spacing w:line="240" w:lineRule="exact"/>
              <w:jc w:val="left"/>
              <w:rPr>
                <w:color w:val="000000" w:themeColor="text1"/>
                <w:sz w:val="18"/>
                <w:highlight w:val="yellow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Introduction to Chinese Culture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跨文化交际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Cross-cultural Communication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4030127110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英语小说选读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Selected Reading of English Novels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4030093110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实用英语写作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Practical English Writing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4030061110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科技英语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English for Science and Technology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英语教学法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Approaches to Language Teaching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华裔美国文学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Chinese American Literature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:highlight w:val="black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4030143110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高级口译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Advanced Interpretation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:highlight w:val="black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4030126110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英语文体学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English Stylistics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4030097110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公共演说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Public Speech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4030195130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高级听力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Advanced Listening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spacing w:line="200" w:lineRule="exact"/>
              <w:jc w:val="center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小计</w:t>
            </w:r>
            <w:r w:rsidRPr="000D6642">
              <w:rPr>
                <w:color w:val="000000" w:themeColor="text1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42.5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680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00" w:lineRule="exact"/>
              <w:jc w:val="center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pStyle w:val="a6"/>
              <w:tabs>
                <w:tab w:val="left" w:pos="1466"/>
              </w:tabs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修读说明：要求至少选修</w:t>
            </w:r>
            <w:r w:rsidRPr="000D6642">
              <w:rPr>
                <w:rFonts w:hint="eastAsia"/>
                <w:color w:val="000000" w:themeColor="text1"/>
                <w:szCs w:val="22"/>
              </w:rPr>
              <w:t>30.5</w:t>
            </w:r>
            <w:r w:rsidRPr="000D6642">
              <w:rPr>
                <w:rFonts w:hint="eastAsia"/>
                <w:color w:val="000000" w:themeColor="text1"/>
                <w:szCs w:val="22"/>
              </w:rPr>
              <w:t>学分。大学语文为必选课程。</w:t>
            </w:r>
          </w:p>
          <w:p w:rsidR="00140334" w:rsidRPr="000D6642" w:rsidRDefault="00B0599F">
            <w:pPr>
              <w:pStyle w:val="a6"/>
              <w:tabs>
                <w:tab w:val="left" w:pos="1466"/>
              </w:tabs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NOTE</w:t>
            </w:r>
            <w:r w:rsidRPr="000D6642">
              <w:rPr>
                <w:rFonts w:hint="eastAsia"/>
                <w:color w:val="000000" w:themeColor="text1"/>
                <w:szCs w:val="22"/>
              </w:rPr>
              <w:t>：</w:t>
            </w:r>
            <w:r w:rsidRPr="000D6642">
              <w:rPr>
                <w:rFonts w:hint="eastAsia"/>
                <w:color w:val="000000" w:themeColor="text1"/>
                <w:szCs w:val="22"/>
              </w:rPr>
              <w:t>Minimum subtotal credits:30.5. Students are required to select College Chinese.</w:t>
            </w:r>
          </w:p>
        </w:tc>
      </w:tr>
      <w:tr w:rsidR="00140334" w:rsidRPr="000D6642">
        <w:trPr>
          <w:cantSplit/>
          <w:trHeight w:hRule="exact" w:val="66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（六）个性课程</w:t>
            </w:r>
          </w:p>
          <w:p w:rsidR="00140334" w:rsidRPr="000D6642" w:rsidRDefault="00B0599F">
            <w:pPr>
              <w:ind w:firstLineChars="300" w:firstLine="540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Personalized Courses</w:t>
            </w:r>
          </w:p>
          <w:p w:rsidR="00140334" w:rsidRPr="000D6642" w:rsidRDefault="00140334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英美诗歌选读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Selected Reading of British and American Poetry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4030205120</w:t>
            </w: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文学批评</w:t>
            </w:r>
          </w:p>
          <w:p w:rsidR="00140334" w:rsidRPr="000D6642" w:rsidRDefault="0019612C">
            <w:pPr>
              <w:spacing w:line="240" w:lineRule="exact"/>
              <w:rPr>
                <w:color w:val="000000" w:themeColor="text1"/>
                <w:szCs w:val="22"/>
              </w:rPr>
            </w:pPr>
            <w:hyperlink r:id="rId19" w:history="1">
              <w:r w:rsidR="00B0599F" w:rsidRPr="000D6642">
                <w:rPr>
                  <w:bCs/>
                  <w:color w:val="000000" w:themeColor="text1"/>
                  <w:sz w:val="18"/>
                  <w:szCs w:val="18"/>
                </w:rPr>
                <w:t>Literary</w:t>
              </w:r>
            </w:hyperlink>
            <w:hyperlink r:id="rId20" w:history="1">
              <w:r w:rsidR="00B0599F" w:rsidRPr="000D6642">
                <w:rPr>
                  <w:bCs/>
                  <w:color w:val="000000" w:themeColor="text1"/>
                  <w:sz w:val="18"/>
                  <w:szCs w:val="18"/>
                </w:rPr>
                <w:t>Criticism</w:t>
              </w:r>
            </w:hyperlink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电影与文化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Movies and Culture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03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10" w:type="dxa"/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语言与心理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color w:val="000000" w:themeColor="text1"/>
                <w:sz w:val="18"/>
              </w:rPr>
              <w:t>Language and Psychology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4344" w:type="dxa"/>
            <w:gridSpan w:val="2"/>
            <w:vAlign w:val="center"/>
          </w:tcPr>
          <w:p w:rsidR="00140334" w:rsidRPr="000D6642" w:rsidRDefault="00B0599F">
            <w:pPr>
              <w:pStyle w:val="a6"/>
              <w:spacing w:line="240" w:lineRule="exact"/>
              <w:jc w:val="center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小计</w:t>
            </w:r>
            <w:r w:rsidRPr="000D6642">
              <w:rPr>
                <w:rFonts w:hint="eastAsia"/>
                <w:color w:val="000000" w:themeColor="text1"/>
                <w:szCs w:val="22"/>
              </w:rPr>
              <w:t xml:space="preserve"> Subtotal</w:t>
            </w:r>
          </w:p>
        </w:tc>
        <w:tc>
          <w:tcPr>
            <w:tcW w:w="376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8</w:t>
            </w:r>
          </w:p>
        </w:tc>
        <w:tc>
          <w:tcPr>
            <w:tcW w:w="50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128</w:t>
            </w: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40334" w:rsidRPr="000D6642" w:rsidRDefault="001403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140334" w:rsidRPr="000D6642" w:rsidRDefault="00140334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</w:p>
        </w:tc>
      </w:tr>
      <w:tr w:rsidR="00140334" w:rsidRPr="000D6642">
        <w:trPr>
          <w:cantSplit/>
          <w:trHeight w:hRule="exact" w:val="810"/>
          <w:jc w:val="center"/>
        </w:trPr>
        <w:tc>
          <w:tcPr>
            <w:tcW w:w="8805" w:type="dxa"/>
            <w:gridSpan w:val="10"/>
            <w:vAlign w:val="center"/>
          </w:tcPr>
          <w:p w:rsidR="00140334" w:rsidRPr="000D6642" w:rsidRDefault="00B0599F">
            <w:pPr>
              <w:pStyle w:val="a6"/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>修读说明：学生从以上个性课程和学校发布的其它个性课程目录中选课，要求至少选修</w:t>
            </w:r>
            <w:r w:rsidRPr="000D6642">
              <w:rPr>
                <w:rFonts w:hint="eastAsia"/>
                <w:color w:val="000000" w:themeColor="text1"/>
                <w:szCs w:val="22"/>
              </w:rPr>
              <w:t>6</w:t>
            </w:r>
            <w:r w:rsidRPr="000D6642">
              <w:rPr>
                <w:rFonts w:hint="eastAsia"/>
                <w:color w:val="000000" w:themeColor="text1"/>
                <w:szCs w:val="22"/>
              </w:rPr>
              <w:t>学分。</w:t>
            </w:r>
          </w:p>
          <w:p w:rsidR="00140334" w:rsidRPr="000D6642" w:rsidRDefault="00B0599F">
            <w:pPr>
              <w:pStyle w:val="a6"/>
              <w:spacing w:line="240" w:lineRule="exact"/>
              <w:jc w:val="left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Cs w:val="22"/>
              </w:rPr>
              <w:t xml:space="preserve">NOTE: Sudents can select courses from above and the other personalized courses </w:t>
            </w:r>
            <w:r w:rsidRPr="000D6642">
              <w:rPr>
                <w:color w:val="000000" w:themeColor="text1"/>
              </w:rPr>
              <w:t>and are especially suggested to select the courses above. Minimum subtotal credits: 10.</w:t>
            </w:r>
            <w:r w:rsidRPr="000D6642">
              <w:rPr>
                <w:rFonts w:hint="eastAsia"/>
                <w:color w:val="000000" w:themeColor="text1"/>
                <w:szCs w:val="22"/>
              </w:rPr>
              <w:t>in catalog, and are required to obtain at least 6 credits.</w:t>
            </w:r>
          </w:p>
        </w:tc>
      </w:tr>
    </w:tbl>
    <w:p w:rsidR="00140334" w:rsidRPr="000D6642" w:rsidRDefault="00B0599F">
      <w:pPr>
        <w:rPr>
          <w:b/>
          <w:color w:val="000000" w:themeColor="text1"/>
        </w:rPr>
      </w:pPr>
      <w:r w:rsidRPr="000D6642">
        <w:rPr>
          <w:rFonts w:hint="eastAsia"/>
          <w:b/>
          <w:color w:val="000000" w:themeColor="text1"/>
        </w:rPr>
        <w:t>五、集中性实践教学环节</w:t>
      </w:r>
    </w:p>
    <w:p w:rsidR="00140334" w:rsidRPr="000D6642" w:rsidRDefault="00B0599F">
      <w:pPr>
        <w:rPr>
          <w:b/>
          <w:color w:val="000000" w:themeColor="text1"/>
        </w:rPr>
      </w:pPr>
      <w:r w:rsidRPr="000D6642">
        <w:rPr>
          <w:rFonts w:hint="eastAsia"/>
          <w:b/>
          <w:color w:val="000000" w:themeColor="text1"/>
        </w:rPr>
        <w:t>Ⅴ</w:t>
      </w:r>
      <w:r w:rsidRPr="000D6642">
        <w:rPr>
          <w:rFonts w:hint="eastAsia"/>
          <w:b/>
          <w:color w:val="000000" w:themeColor="text1"/>
        </w:rPr>
        <w:t xml:space="preserve"> Practice Schedule</w:t>
      </w:r>
    </w:p>
    <w:tbl>
      <w:tblPr>
        <w:tblW w:w="7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11"/>
        <w:gridCol w:w="3465"/>
        <w:gridCol w:w="764"/>
        <w:gridCol w:w="639"/>
        <w:gridCol w:w="1291"/>
      </w:tblGrid>
      <w:tr w:rsidR="00140334" w:rsidRPr="000D6642">
        <w:trPr>
          <w:cantSplit/>
          <w:trHeight w:val="345"/>
          <w:tblHeader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课程编号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w w:val="80"/>
                <w:sz w:val="18"/>
                <w:szCs w:val="18"/>
              </w:rPr>
            </w:pPr>
            <w:r w:rsidRPr="000D6642">
              <w:rPr>
                <w:color w:val="000000" w:themeColor="text1"/>
                <w:w w:val="80"/>
                <w:sz w:val="18"/>
                <w:szCs w:val="18"/>
              </w:rPr>
              <w:t>Course Number</w:t>
            </w:r>
          </w:p>
        </w:tc>
        <w:tc>
          <w:tcPr>
            <w:tcW w:w="3465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实践环节名称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Practice Courses Name</w:t>
            </w:r>
          </w:p>
        </w:tc>
        <w:tc>
          <w:tcPr>
            <w:tcW w:w="764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学分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Crs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周数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Weeks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建议修读学期</w:t>
            </w:r>
          </w:p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Suggested Term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1060002110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军事训练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</w:rPr>
              <w:t>Military Training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1.5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4030159110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外语类综合实践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bCs/>
                <w:color w:val="000000" w:themeColor="text1"/>
                <w:sz w:val="18"/>
                <w:szCs w:val="18"/>
              </w:rPr>
              <w:t>Comprehensive Practice of Foreign Languages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2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4030160110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英语专业课程综合实践</w:t>
            </w:r>
            <w:r w:rsidRPr="000D6642">
              <w:rPr>
                <w:rFonts w:hint="eastAsia"/>
                <w:color w:val="000000" w:themeColor="text1"/>
                <w:sz w:val="18"/>
              </w:rPr>
              <w:t>1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</w:rPr>
            </w:pPr>
            <w:r w:rsidRPr="000D6642">
              <w:rPr>
                <w:bCs/>
                <w:color w:val="000000" w:themeColor="text1"/>
                <w:sz w:val="18"/>
                <w:szCs w:val="18"/>
              </w:rPr>
              <w:t>Comprehensive Practice of English Specialty1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4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14033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外语创新创业实践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w w:val="80"/>
                <w:szCs w:val="21"/>
              </w:rPr>
            </w:pPr>
            <w:r w:rsidRPr="000D6642">
              <w:rPr>
                <w:color w:val="000000" w:themeColor="text1"/>
                <w:sz w:val="18"/>
              </w:rPr>
              <w:t>Innovation Practice</w:t>
            </w:r>
            <w:r w:rsidRPr="000D6642">
              <w:rPr>
                <w:rFonts w:hint="eastAsia"/>
                <w:color w:val="000000" w:themeColor="text1"/>
                <w:sz w:val="18"/>
              </w:rPr>
              <w:t xml:space="preserve"> for Foreign Languages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5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4030161110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英语专业课程综合实践</w:t>
            </w:r>
            <w:r w:rsidRPr="000D6642">
              <w:rPr>
                <w:rFonts w:hint="eastAsia"/>
                <w:color w:val="000000" w:themeColor="text1"/>
                <w:sz w:val="18"/>
              </w:rPr>
              <w:t>2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szCs w:val="22"/>
              </w:rPr>
            </w:pPr>
            <w:r w:rsidRPr="000D6642">
              <w:rPr>
                <w:bCs/>
                <w:color w:val="000000" w:themeColor="text1"/>
                <w:sz w:val="18"/>
                <w:szCs w:val="18"/>
              </w:rPr>
              <w:t>Comprehensive Practice of English Specialty2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6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4030174120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毕业实习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w w:val="80"/>
              </w:rPr>
            </w:pPr>
            <w:r w:rsidRPr="000D6642">
              <w:rPr>
                <w:color w:val="000000" w:themeColor="text1"/>
                <w:sz w:val="18"/>
              </w:rPr>
              <w:t>Practice for Graduation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 xml:space="preserve">7 </w:t>
            </w:r>
            <w:r w:rsidRPr="000D6642">
              <w:rPr>
                <w:rFonts w:hint="eastAsia"/>
                <w:color w:val="000000" w:themeColor="text1"/>
                <w:sz w:val="18"/>
              </w:rPr>
              <w:t>（分散）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171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0D6642">
              <w:rPr>
                <w:color w:val="000000" w:themeColor="text1"/>
                <w:sz w:val="18"/>
                <w:szCs w:val="18"/>
              </w:rPr>
              <w:t>4030171120</w:t>
            </w:r>
          </w:p>
        </w:tc>
        <w:tc>
          <w:tcPr>
            <w:tcW w:w="3465" w:type="dxa"/>
            <w:tcMar>
              <w:left w:w="28" w:type="dxa"/>
            </w:tcMar>
            <w:vAlign w:val="center"/>
          </w:tcPr>
          <w:p w:rsidR="00140334" w:rsidRPr="000D6642" w:rsidRDefault="00B0599F">
            <w:pPr>
              <w:spacing w:line="240" w:lineRule="exact"/>
              <w:rPr>
                <w:color w:val="000000" w:themeColor="text1"/>
                <w:sz w:val="18"/>
              </w:rPr>
            </w:pPr>
            <w:r w:rsidRPr="000D6642">
              <w:rPr>
                <w:rFonts w:hint="eastAsia"/>
                <w:color w:val="000000" w:themeColor="text1"/>
                <w:sz w:val="18"/>
              </w:rPr>
              <w:t>毕业论文</w:t>
            </w:r>
          </w:p>
          <w:p w:rsidR="00140334" w:rsidRPr="000D6642" w:rsidRDefault="00B0599F">
            <w:pPr>
              <w:spacing w:line="240" w:lineRule="exact"/>
              <w:rPr>
                <w:color w:val="000000" w:themeColor="text1"/>
                <w:w w:val="80"/>
              </w:rPr>
            </w:pPr>
            <w:r w:rsidRPr="000D6642">
              <w:rPr>
                <w:color w:val="000000" w:themeColor="text1"/>
                <w:sz w:val="18"/>
              </w:rPr>
              <w:t>Graduation Thesis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kern w:val="0"/>
                <w:sz w:val="18"/>
                <w:szCs w:val="18"/>
              </w:rPr>
              <w:t>1</w:t>
            </w: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291" w:type="dxa"/>
            <w:vAlign w:val="center"/>
          </w:tcPr>
          <w:p w:rsidR="00140334" w:rsidRPr="000D6642" w:rsidRDefault="00B0599F">
            <w:pPr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color w:val="000000" w:themeColor="text1"/>
                <w:sz w:val="18"/>
              </w:rPr>
              <w:t>8</w:t>
            </w:r>
          </w:p>
        </w:tc>
      </w:tr>
      <w:tr w:rsidR="00140334" w:rsidRPr="000D6642">
        <w:trPr>
          <w:cantSplit/>
          <w:trHeight w:hRule="exact" w:val="510"/>
          <w:jc w:val="center"/>
        </w:trPr>
        <w:tc>
          <w:tcPr>
            <w:tcW w:w="5176" w:type="dxa"/>
            <w:gridSpan w:val="2"/>
            <w:vAlign w:val="center"/>
          </w:tcPr>
          <w:p w:rsidR="00140334" w:rsidRPr="000D6642" w:rsidRDefault="00B0599F">
            <w:pPr>
              <w:widowControl/>
              <w:spacing w:line="240" w:lineRule="exact"/>
              <w:jc w:val="center"/>
              <w:rPr>
                <w:color w:val="000000" w:themeColor="text1"/>
                <w:szCs w:val="22"/>
              </w:rPr>
            </w:pPr>
            <w:r w:rsidRPr="000D6642">
              <w:rPr>
                <w:rFonts w:hint="eastAsia"/>
                <w:color w:val="000000" w:themeColor="text1"/>
                <w:sz w:val="18"/>
                <w:szCs w:val="18"/>
              </w:rPr>
              <w:t>小计</w:t>
            </w:r>
            <w:r w:rsidRPr="000D6642">
              <w:rPr>
                <w:color w:val="000000" w:themeColor="text1"/>
                <w:sz w:val="18"/>
                <w:szCs w:val="18"/>
              </w:rPr>
              <w:t xml:space="preserve">  Subtotal</w:t>
            </w:r>
          </w:p>
        </w:tc>
        <w:tc>
          <w:tcPr>
            <w:tcW w:w="764" w:type="dxa"/>
            <w:tcMar>
              <w:left w:w="108" w:type="dxa"/>
              <w:right w:w="108" w:type="dxa"/>
            </w:tcMar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20.5</w:t>
            </w:r>
          </w:p>
        </w:tc>
        <w:tc>
          <w:tcPr>
            <w:tcW w:w="639" w:type="dxa"/>
            <w:vAlign w:val="center"/>
          </w:tcPr>
          <w:p w:rsidR="00140334" w:rsidRPr="000D6642" w:rsidRDefault="00B0599F"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0D66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291" w:type="dxa"/>
            <w:vAlign w:val="center"/>
          </w:tcPr>
          <w:p w:rsidR="00140334" w:rsidRPr="000D6642" w:rsidRDefault="00140334"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140334" w:rsidRPr="000D6642" w:rsidRDefault="00140334">
      <w:pPr>
        <w:rPr>
          <w:b/>
          <w:color w:val="000000" w:themeColor="text1"/>
        </w:rPr>
      </w:pPr>
    </w:p>
    <w:p w:rsidR="00140334" w:rsidRPr="000D6642" w:rsidRDefault="00140334">
      <w:pPr>
        <w:rPr>
          <w:color w:val="000000" w:themeColor="text1"/>
        </w:rPr>
      </w:pPr>
    </w:p>
    <w:p w:rsidR="00140334" w:rsidRPr="000D6642" w:rsidRDefault="00B0599F">
      <w:pPr>
        <w:ind w:right="1050"/>
        <w:jc w:val="center"/>
        <w:rPr>
          <w:color w:val="000000" w:themeColor="text1"/>
        </w:rPr>
      </w:pPr>
      <w:r w:rsidRPr="000D6642">
        <w:rPr>
          <w:rFonts w:hint="eastAsia"/>
          <w:color w:val="000000" w:themeColor="text1"/>
        </w:rPr>
        <w:t>学院教学责任人：马文丽</w:t>
      </w:r>
    </w:p>
    <w:p w:rsidR="00140334" w:rsidRPr="000D6642" w:rsidRDefault="00B0599F">
      <w:pPr>
        <w:ind w:right="1050"/>
        <w:jc w:val="center"/>
        <w:rPr>
          <w:color w:val="000000" w:themeColor="text1"/>
        </w:rPr>
      </w:pPr>
      <w:bookmarkStart w:id="5" w:name="_GoBack"/>
      <w:bookmarkEnd w:id="5"/>
      <w:r w:rsidRPr="000D6642">
        <w:rPr>
          <w:rFonts w:hint="eastAsia"/>
          <w:color w:val="000000" w:themeColor="text1"/>
        </w:rPr>
        <w:t>培养方案责任人：王海燕</w:t>
      </w:r>
    </w:p>
    <w:sectPr w:rsidR="00140334" w:rsidRPr="000D6642" w:rsidSect="005A5828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6C" w:rsidRDefault="00CE676C">
      <w:r>
        <w:separator/>
      </w:r>
    </w:p>
  </w:endnote>
  <w:endnote w:type="continuationSeparator" w:id="1">
    <w:p w:rsidR="00CE676C" w:rsidRDefault="00CE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6C" w:rsidRDefault="00CE676C">
      <w:r>
        <w:separator/>
      </w:r>
    </w:p>
  </w:footnote>
  <w:footnote w:type="continuationSeparator" w:id="1">
    <w:p w:rsidR="00CE676C" w:rsidRDefault="00CE6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6B" w:rsidRDefault="0060456B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540"/>
    <w:multiLevelType w:val="multilevel"/>
    <w:tmpl w:val="1AB84540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67EB"/>
    <w:multiLevelType w:val="multilevel"/>
    <w:tmpl w:val="2AEC67EB"/>
    <w:lvl w:ilvl="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abstractNum w:abstractNumId="2">
    <w:nsid w:val="2C986ED1"/>
    <w:multiLevelType w:val="multilevel"/>
    <w:tmpl w:val="2C986ED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83464A"/>
    <w:multiLevelType w:val="multilevel"/>
    <w:tmpl w:val="3F83464A"/>
    <w:lvl w:ilvl="0">
      <w:start w:val="1"/>
      <w:numFmt w:val="decimal"/>
      <w:lvlText w:val="%1)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65662F0"/>
    <w:multiLevelType w:val="multilevel"/>
    <w:tmpl w:val="565662F0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95F7438"/>
    <w:multiLevelType w:val="singleLevel"/>
    <w:tmpl w:val="595F7438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964440E"/>
    <w:multiLevelType w:val="singleLevel"/>
    <w:tmpl w:val="5964440E"/>
    <w:lvl w:ilvl="0">
      <w:start w:val="1"/>
      <w:numFmt w:val="decimal"/>
      <w:suff w:val="nothing"/>
      <w:lvlText w:val="（%1）"/>
      <w:lvlJc w:val="left"/>
    </w:lvl>
  </w:abstractNum>
  <w:abstractNum w:abstractNumId="7">
    <w:nsid w:val="616B10EF"/>
    <w:multiLevelType w:val="multilevel"/>
    <w:tmpl w:val="616B10EF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7EE"/>
    <w:rsid w:val="000031DA"/>
    <w:rsid w:val="000170EF"/>
    <w:rsid w:val="000225ED"/>
    <w:rsid w:val="00053257"/>
    <w:rsid w:val="00053CCB"/>
    <w:rsid w:val="0006552E"/>
    <w:rsid w:val="00067F33"/>
    <w:rsid w:val="000724B9"/>
    <w:rsid w:val="00080EDD"/>
    <w:rsid w:val="00092A04"/>
    <w:rsid w:val="000965BD"/>
    <w:rsid w:val="000A2644"/>
    <w:rsid w:val="000B1DBC"/>
    <w:rsid w:val="000B5AA2"/>
    <w:rsid w:val="000C6BB8"/>
    <w:rsid w:val="000D2236"/>
    <w:rsid w:val="000D6642"/>
    <w:rsid w:val="000E6EB3"/>
    <w:rsid w:val="000F6769"/>
    <w:rsid w:val="00140334"/>
    <w:rsid w:val="00164298"/>
    <w:rsid w:val="00170AE1"/>
    <w:rsid w:val="0017715C"/>
    <w:rsid w:val="001801EA"/>
    <w:rsid w:val="001840BC"/>
    <w:rsid w:val="00190B76"/>
    <w:rsid w:val="0019612C"/>
    <w:rsid w:val="001C2265"/>
    <w:rsid w:val="001C735F"/>
    <w:rsid w:val="001E17CC"/>
    <w:rsid w:val="00220698"/>
    <w:rsid w:val="0023100D"/>
    <w:rsid w:val="002613DD"/>
    <w:rsid w:val="00270EFC"/>
    <w:rsid w:val="00274D14"/>
    <w:rsid w:val="002B4856"/>
    <w:rsid w:val="002B60CB"/>
    <w:rsid w:val="002B7755"/>
    <w:rsid w:val="002C2036"/>
    <w:rsid w:val="002C60E6"/>
    <w:rsid w:val="002D0BD6"/>
    <w:rsid w:val="002E2EA7"/>
    <w:rsid w:val="002E5F62"/>
    <w:rsid w:val="002E766E"/>
    <w:rsid w:val="00323730"/>
    <w:rsid w:val="00323BEA"/>
    <w:rsid w:val="003356CF"/>
    <w:rsid w:val="00335A50"/>
    <w:rsid w:val="0034684D"/>
    <w:rsid w:val="00356BE3"/>
    <w:rsid w:val="003740EF"/>
    <w:rsid w:val="003749F6"/>
    <w:rsid w:val="00377587"/>
    <w:rsid w:val="00383039"/>
    <w:rsid w:val="0039156C"/>
    <w:rsid w:val="00395327"/>
    <w:rsid w:val="003A54FD"/>
    <w:rsid w:val="003B7FB4"/>
    <w:rsid w:val="003C0509"/>
    <w:rsid w:val="003C16D1"/>
    <w:rsid w:val="003D6D22"/>
    <w:rsid w:val="003F1A5D"/>
    <w:rsid w:val="00400600"/>
    <w:rsid w:val="00434559"/>
    <w:rsid w:val="0044488C"/>
    <w:rsid w:val="004565D6"/>
    <w:rsid w:val="00462999"/>
    <w:rsid w:val="00462F5F"/>
    <w:rsid w:val="0048096B"/>
    <w:rsid w:val="00497C3C"/>
    <w:rsid w:val="004A227A"/>
    <w:rsid w:val="004D3321"/>
    <w:rsid w:val="004D4750"/>
    <w:rsid w:val="004E1168"/>
    <w:rsid w:val="004F648A"/>
    <w:rsid w:val="005046B4"/>
    <w:rsid w:val="005114D9"/>
    <w:rsid w:val="00527927"/>
    <w:rsid w:val="00533885"/>
    <w:rsid w:val="00583686"/>
    <w:rsid w:val="00585BEE"/>
    <w:rsid w:val="005A5828"/>
    <w:rsid w:val="005A6221"/>
    <w:rsid w:val="005B2987"/>
    <w:rsid w:val="005C6817"/>
    <w:rsid w:val="005D63F9"/>
    <w:rsid w:val="005D78B0"/>
    <w:rsid w:val="005F2ABD"/>
    <w:rsid w:val="0060456B"/>
    <w:rsid w:val="00607DC7"/>
    <w:rsid w:val="00611A45"/>
    <w:rsid w:val="006271BE"/>
    <w:rsid w:val="006507F4"/>
    <w:rsid w:val="00652062"/>
    <w:rsid w:val="0066642A"/>
    <w:rsid w:val="006714DA"/>
    <w:rsid w:val="006762CE"/>
    <w:rsid w:val="00676346"/>
    <w:rsid w:val="00692AF7"/>
    <w:rsid w:val="00692F16"/>
    <w:rsid w:val="006A0B75"/>
    <w:rsid w:val="006A2746"/>
    <w:rsid w:val="006C21CB"/>
    <w:rsid w:val="006C3E8D"/>
    <w:rsid w:val="006D3218"/>
    <w:rsid w:val="006D59CE"/>
    <w:rsid w:val="006F47F3"/>
    <w:rsid w:val="00713EB0"/>
    <w:rsid w:val="0073523E"/>
    <w:rsid w:val="00743EC8"/>
    <w:rsid w:val="00772A88"/>
    <w:rsid w:val="00775F79"/>
    <w:rsid w:val="007A067B"/>
    <w:rsid w:val="007C08F2"/>
    <w:rsid w:val="007C1384"/>
    <w:rsid w:val="007C7AD1"/>
    <w:rsid w:val="007D2601"/>
    <w:rsid w:val="007D4648"/>
    <w:rsid w:val="007E5194"/>
    <w:rsid w:val="007E6BB5"/>
    <w:rsid w:val="007F520F"/>
    <w:rsid w:val="00800E4E"/>
    <w:rsid w:val="00811CF3"/>
    <w:rsid w:val="00833309"/>
    <w:rsid w:val="00873E01"/>
    <w:rsid w:val="00881BA2"/>
    <w:rsid w:val="00886DE4"/>
    <w:rsid w:val="008B0734"/>
    <w:rsid w:val="008C15DA"/>
    <w:rsid w:val="008C6C32"/>
    <w:rsid w:val="008C7267"/>
    <w:rsid w:val="008D608A"/>
    <w:rsid w:val="008D75F6"/>
    <w:rsid w:val="008E0893"/>
    <w:rsid w:val="008E4515"/>
    <w:rsid w:val="008E55B7"/>
    <w:rsid w:val="008F17D0"/>
    <w:rsid w:val="008F1CF9"/>
    <w:rsid w:val="00905401"/>
    <w:rsid w:val="00933A42"/>
    <w:rsid w:val="009617EE"/>
    <w:rsid w:val="00967BAC"/>
    <w:rsid w:val="00970518"/>
    <w:rsid w:val="009831D6"/>
    <w:rsid w:val="00984318"/>
    <w:rsid w:val="009877A8"/>
    <w:rsid w:val="00994D1E"/>
    <w:rsid w:val="009A72A4"/>
    <w:rsid w:val="009C051B"/>
    <w:rsid w:val="009E4B10"/>
    <w:rsid w:val="00A07B0C"/>
    <w:rsid w:val="00A14040"/>
    <w:rsid w:val="00A23875"/>
    <w:rsid w:val="00A307A2"/>
    <w:rsid w:val="00A41F72"/>
    <w:rsid w:val="00A52649"/>
    <w:rsid w:val="00A55613"/>
    <w:rsid w:val="00A665AF"/>
    <w:rsid w:val="00A73426"/>
    <w:rsid w:val="00AA6DE1"/>
    <w:rsid w:val="00AA76C3"/>
    <w:rsid w:val="00AA7AE3"/>
    <w:rsid w:val="00AC51FF"/>
    <w:rsid w:val="00AD23C1"/>
    <w:rsid w:val="00AF59AC"/>
    <w:rsid w:val="00B0599F"/>
    <w:rsid w:val="00B36C9E"/>
    <w:rsid w:val="00B403F7"/>
    <w:rsid w:val="00B61615"/>
    <w:rsid w:val="00B848D6"/>
    <w:rsid w:val="00B877E9"/>
    <w:rsid w:val="00B93C4B"/>
    <w:rsid w:val="00BB1A84"/>
    <w:rsid w:val="00BC0F6F"/>
    <w:rsid w:val="00BC11CD"/>
    <w:rsid w:val="00BC1D86"/>
    <w:rsid w:val="00BC38D1"/>
    <w:rsid w:val="00BE0E1F"/>
    <w:rsid w:val="00BE25BC"/>
    <w:rsid w:val="00BF5D04"/>
    <w:rsid w:val="00C06245"/>
    <w:rsid w:val="00C17014"/>
    <w:rsid w:val="00C53701"/>
    <w:rsid w:val="00C73CA1"/>
    <w:rsid w:val="00C8086E"/>
    <w:rsid w:val="00C95167"/>
    <w:rsid w:val="00CA45F0"/>
    <w:rsid w:val="00CA6F46"/>
    <w:rsid w:val="00CB3BF3"/>
    <w:rsid w:val="00CC00C0"/>
    <w:rsid w:val="00CD1C2C"/>
    <w:rsid w:val="00CD3AAD"/>
    <w:rsid w:val="00CE676C"/>
    <w:rsid w:val="00CE6EC1"/>
    <w:rsid w:val="00D331C6"/>
    <w:rsid w:val="00D43E01"/>
    <w:rsid w:val="00D7675D"/>
    <w:rsid w:val="00D81BE3"/>
    <w:rsid w:val="00D827F4"/>
    <w:rsid w:val="00D83073"/>
    <w:rsid w:val="00D87902"/>
    <w:rsid w:val="00D95370"/>
    <w:rsid w:val="00DA6D71"/>
    <w:rsid w:val="00DC751D"/>
    <w:rsid w:val="00DD278B"/>
    <w:rsid w:val="00E0519E"/>
    <w:rsid w:val="00E06B86"/>
    <w:rsid w:val="00E2023C"/>
    <w:rsid w:val="00E3000A"/>
    <w:rsid w:val="00E34473"/>
    <w:rsid w:val="00E45C34"/>
    <w:rsid w:val="00E45FE9"/>
    <w:rsid w:val="00E5174C"/>
    <w:rsid w:val="00E574FB"/>
    <w:rsid w:val="00E754DF"/>
    <w:rsid w:val="00EB391F"/>
    <w:rsid w:val="00ED5EA4"/>
    <w:rsid w:val="00EE20ED"/>
    <w:rsid w:val="00EF69F0"/>
    <w:rsid w:val="00F0346A"/>
    <w:rsid w:val="00F03AE7"/>
    <w:rsid w:val="00F11B49"/>
    <w:rsid w:val="00F23DAB"/>
    <w:rsid w:val="00F7406F"/>
    <w:rsid w:val="00F7697C"/>
    <w:rsid w:val="00F913A6"/>
    <w:rsid w:val="00FA03AC"/>
    <w:rsid w:val="00FB6A67"/>
    <w:rsid w:val="00FC0413"/>
    <w:rsid w:val="00FD2D39"/>
    <w:rsid w:val="00FE3D5A"/>
    <w:rsid w:val="00FF19BF"/>
    <w:rsid w:val="00FF3F0E"/>
    <w:rsid w:val="00FF7294"/>
    <w:rsid w:val="02F50F0F"/>
    <w:rsid w:val="048C1423"/>
    <w:rsid w:val="05F13B37"/>
    <w:rsid w:val="066326C5"/>
    <w:rsid w:val="06A97016"/>
    <w:rsid w:val="07CE095D"/>
    <w:rsid w:val="07D12002"/>
    <w:rsid w:val="08A91EE6"/>
    <w:rsid w:val="0C301DE5"/>
    <w:rsid w:val="0E624FE6"/>
    <w:rsid w:val="0FD124B1"/>
    <w:rsid w:val="14D05D19"/>
    <w:rsid w:val="1662362D"/>
    <w:rsid w:val="1AC23F77"/>
    <w:rsid w:val="1B472B29"/>
    <w:rsid w:val="1B856D29"/>
    <w:rsid w:val="1C8A1F0D"/>
    <w:rsid w:val="1CD27870"/>
    <w:rsid w:val="1F606239"/>
    <w:rsid w:val="205F79B0"/>
    <w:rsid w:val="222E5BB1"/>
    <w:rsid w:val="22D00FDB"/>
    <w:rsid w:val="244D2CAF"/>
    <w:rsid w:val="24B5572B"/>
    <w:rsid w:val="26822C27"/>
    <w:rsid w:val="29074B20"/>
    <w:rsid w:val="2A580712"/>
    <w:rsid w:val="2C037C55"/>
    <w:rsid w:val="2C365766"/>
    <w:rsid w:val="2CA26A94"/>
    <w:rsid w:val="2D3D2497"/>
    <w:rsid w:val="2ED03D1A"/>
    <w:rsid w:val="2EE269DB"/>
    <w:rsid w:val="320008B3"/>
    <w:rsid w:val="321B1338"/>
    <w:rsid w:val="341C52A5"/>
    <w:rsid w:val="35D830F6"/>
    <w:rsid w:val="37F75AEB"/>
    <w:rsid w:val="41D567D4"/>
    <w:rsid w:val="42D241E8"/>
    <w:rsid w:val="43C66D19"/>
    <w:rsid w:val="44B61486"/>
    <w:rsid w:val="464C6EA2"/>
    <w:rsid w:val="46AD2940"/>
    <w:rsid w:val="484F1838"/>
    <w:rsid w:val="4A8327E2"/>
    <w:rsid w:val="4D727DB2"/>
    <w:rsid w:val="4DBC2FBA"/>
    <w:rsid w:val="50B70D54"/>
    <w:rsid w:val="53183CBD"/>
    <w:rsid w:val="53C31C9C"/>
    <w:rsid w:val="54C73028"/>
    <w:rsid w:val="56B37B3B"/>
    <w:rsid w:val="5AD837E1"/>
    <w:rsid w:val="5B7A2370"/>
    <w:rsid w:val="5C0A5380"/>
    <w:rsid w:val="5CD23C39"/>
    <w:rsid w:val="5E222C83"/>
    <w:rsid w:val="5FDF512A"/>
    <w:rsid w:val="609650F2"/>
    <w:rsid w:val="636D24AF"/>
    <w:rsid w:val="64CD2BAD"/>
    <w:rsid w:val="658D009A"/>
    <w:rsid w:val="65A62699"/>
    <w:rsid w:val="65AF2CEF"/>
    <w:rsid w:val="6C165BDC"/>
    <w:rsid w:val="70917844"/>
    <w:rsid w:val="70EB79C6"/>
    <w:rsid w:val="719A27EB"/>
    <w:rsid w:val="72A448D0"/>
    <w:rsid w:val="7317592F"/>
    <w:rsid w:val="738D44D0"/>
    <w:rsid w:val="765F04C2"/>
    <w:rsid w:val="76BA4B44"/>
    <w:rsid w:val="77622BCE"/>
    <w:rsid w:val="79717092"/>
    <w:rsid w:val="7DF75F64"/>
    <w:rsid w:val="7ECA19EE"/>
    <w:rsid w:val="7EEB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A5828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A5828"/>
    <w:pPr>
      <w:jc w:val="left"/>
    </w:pPr>
  </w:style>
  <w:style w:type="paragraph" w:styleId="a5">
    <w:name w:val="Plain Text"/>
    <w:basedOn w:val="a"/>
    <w:link w:val="Char1"/>
    <w:qFormat/>
    <w:rsid w:val="005A58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2"/>
    <w:uiPriority w:val="99"/>
    <w:qFormat/>
    <w:rsid w:val="005A5828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A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5A5828"/>
  </w:style>
  <w:style w:type="character" w:styleId="aa">
    <w:name w:val="annotation reference"/>
    <w:basedOn w:val="a0"/>
    <w:uiPriority w:val="99"/>
    <w:unhideWhenUsed/>
    <w:qFormat/>
    <w:rsid w:val="005A5828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rsid w:val="005A5828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A582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qFormat/>
    <w:rsid w:val="005A582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"/>
    <w:basedOn w:val="a0"/>
    <w:link w:val="a5"/>
    <w:qFormat/>
    <w:rsid w:val="005A5828"/>
    <w:rPr>
      <w:rFonts w:ascii="宋体" w:eastAsia="宋体" w:hAnsi="宋体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5A5828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A5828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A5828"/>
    <w:rPr>
      <w:rFonts w:ascii="Times New Roman" w:eastAsia="宋体" w:hAnsi="Times New Roman" w:cs="Times New Roman"/>
      <w:b/>
      <w:bCs/>
      <w:szCs w:val="24"/>
    </w:rPr>
  </w:style>
  <w:style w:type="paragraph" w:customStyle="1" w:styleId="ListParagraph1">
    <w:name w:val="List Paragraph1"/>
    <w:basedOn w:val="a"/>
    <w:uiPriority w:val="99"/>
    <w:qFormat/>
    <w:rsid w:val="005A5828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5A5828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5A5828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rsid w:val="005A58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;" TargetMode="External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://dict.youdao.com/w/criticis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dict.youdao.com/search?q=literary&amp;keyfrom=E2Ctranslation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void(0);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6FACEC7-8B15-44D8-8907-932D86E11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1955</Words>
  <Characters>11149</Characters>
  <Application>Microsoft Office Word</Application>
  <DocSecurity>0</DocSecurity>
  <Lines>92</Lines>
  <Paragraphs>26</Paragraphs>
  <ScaleCrop>false</ScaleCrop>
  <Company>Sky123.Org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Jessica</cp:lastModifiedBy>
  <cp:revision>18</cp:revision>
  <cp:lastPrinted>2017-11-20T05:59:00Z</cp:lastPrinted>
  <dcterms:created xsi:type="dcterms:W3CDTF">2017-11-20T04:28:00Z</dcterms:created>
  <dcterms:modified xsi:type="dcterms:W3CDTF">2018-01-11T08:11:00Z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